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EE56" w14:textId="77777777" w:rsidR="00140B24" w:rsidRPr="00737ECE" w:rsidRDefault="00140B24" w:rsidP="00140B24"/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140B24" w:rsidRPr="00737ECE" w14:paraId="389CDEDE" w14:textId="77777777" w:rsidTr="00D23855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546825AB" w14:textId="77777777" w:rsidR="00140B24" w:rsidRPr="00737ECE" w:rsidRDefault="00140B24" w:rsidP="00140B24">
            <w:pPr>
              <w:jc w:val="center"/>
              <w:rPr>
                <w:b/>
                <w:bCs/>
                <w:sz w:val="32"/>
                <w:szCs w:val="32"/>
              </w:rPr>
            </w:pPr>
            <w:r w:rsidRPr="00737ECE">
              <w:rPr>
                <w:b/>
                <w:bCs/>
                <w:sz w:val="32"/>
                <w:szCs w:val="32"/>
              </w:rPr>
              <w:t>PROTOCOL</w:t>
            </w:r>
          </w:p>
          <w:p w14:paraId="3A79F573" w14:textId="77777777" w:rsidR="00140B24" w:rsidRPr="00737ECE" w:rsidRDefault="003D3558" w:rsidP="00140B24">
            <w:pPr>
              <w:jc w:val="center"/>
              <w:rPr>
                <w:b/>
                <w:bCs/>
                <w:sz w:val="32"/>
                <w:szCs w:val="32"/>
              </w:rPr>
            </w:pPr>
            <w:r w:rsidRPr="00737ECE">
              <w:rPr>
                <w:b/>
                <w:bCs/>
                <w:sz w:val="32"/>
                <w:szCs w:val="32"/>
              </w:rPr>
              <w:t>UITGIFTE BIOBANK</w:t>
            </w:r>
          </w:p>
          <w:p w14:paraId="73CA1EEE" w14:textId="77777777" w:rsidR="00140B24" w:rsidRPr="00737ECE" w:rsidRDefault="00140B24" w:rsidP="00140B24">
            <w:pPr>
              <w:jc w:val="center"/>
              <w:rPr>
                <w:smallCaps/>
                <w:sz w:val="28"/>
                <w:szCs w:val="28"/>
              </w:rPr>
            </w:pPr>
            <w:r w:rsidRPr="00737ECE">
              <w:rPr>
                <w:smallCaps/>
                <w:sz w:val="28"/>
                <w:szCs w:val="28"/>
              </w:rPr>
              <w:t>Amsterdam UMC</w:t>
            </w:r>
          </w:p>
          <w:p w14:paraId="2C118EB7" w14:textId="77777777" w:rsidR="00140B24" w:rsidRPr="00737ECE" w:rsidRDefault="00140B24" w:rsidP="00140B24">
            <w:pPr>
              <w:jc w:val="center"/>
              <w:rPr>
                <w:smallCaps/>
                <w:sz w:val="24"/>
                <w:szCs w:val="24"/>
              </w:rPr>
            </w:pPr>
          </w:p>
        </w:tc>
      </w:tr>
      <w:tr w:rsidR="00140B24" w:rsidRPr="00737ECE" w14:paraId="5D16402B" w14:textId="77777777" w:rsidTr="00D23855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382E238A" w14:textId="51A3D471" w:rsidR="00140B24" w:rsidRPr="00737ECE" w:rsidRDefault="006A7A74" w:rsidP="00D12CF0">
            <w:pPr>
              <w:pStyle w:val="Titel"/>
            </w:pPr>
            <w:r>
              <w:t xml:space="preserve">DEEL 1: </w:t>
            </w:r>
            <w:r w:rsidR="001D75C5" w:rsidRPr="00737ECE">
              <w:t>UITGIFTE</w:t>
            </w:r>
            <w:r w:rsidR="00140B24" w:rsidRPr="00737ECE">
              <w:t>Protocol</w:t>
            </w:r>
            <w:r>
              <w:t xml:space="preserve"> </w:t>
            </w:r>
          </w:p>
        </w:tc>
      </w:tr>
      <w:tr w:rsidR="00140B24" w:rsidRPr="00737ECE" w14:paraId="50CF01B5" w14:textId="77777777" w:rsidTr="00D238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A60F" w14:textId="77777777" w:rsidR="00140B24" w:rsidRPr="00737ECE" w:rsidRDefault="00140B24" w:rsidP="00491D6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737ECE">
              <w:rPr>
                <w:b/>
                <w:bCs/>
                <w:sz w:val="18"/>
                <w:szCs w:val="18"/>
              </w:rPr>
              <w:t>Versiedatum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1A2" w14:textId="77777777" w:rsidR="00140B24" w:rsidRPr="00737ECE" w:rsidRDefault="00140B24" w:rsidP="00491D6C">
            <w:pPr>
              <w:spacing w:line="360" w:lineRule="auto"/>
              <w:rPr>
                <w:sz w:val="18"/>
                <w:szCs w:val="18"/>
              </w:rPr>
            </w:pPr>
            <w:r w:rsidRPr="00737ECE">
              <w:rPr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ECE">
              <w:rPr>
                <w:color w:val="002060"/>
                <w:sz w:val="18"/>
                <w:szCs w:val="18"/>
              </w:rPr>
              <w:instrText xml:space="preserve"> FORMTEXT </w:instrText>
            </w:r>
            <w:r w:rsidRPr="00737ECE">
              <w:rPr>
                <w:color w:val="002060"/>
                <w:sz w:val="18"/>
                <w:szCs w:val="18"/>
              </w:rPr>
            </w:r>
            <w:r w:rsidRPr="00737ECE">
              <w:rPr>
                <w:color w:val="002060"/>
                <w:sz w:val="18"/>
                <w:szCs w:val="18"/>
              </w:rPr>
              <w:fldChar w:fldCharType="separate"/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color w:val="002060"/>
                <w:sz w:val="18"/>
                <w:szCs w:val="18"/>
              </w:rPr>
              <w:fldChar w:fldCharType="end"/>
            </w:r>
          </w:p>
        </w:tc>
      </w:tr>
      <w:tr w:rsidR="00140B24" w:rsidRPr="00737ECE" w14:paraId="2AD28109" w14:textId="77777777" w:rsidTr="00D238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5CE3" w14:textId="77777777" w:rsidR="00140B24" w:rsidRPr="00737ECE" w:rsidRDefault="00140B24" w:rsidP="00491D6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737ECE">
              <w:rPr>
                <w:b/>
                <w:bCs/>
                <w:sz w:val="18"/>
                <w:szCs w:val="18"/>
              </w:rPr>
              <w:t xml:space="preserve">Versienummer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C06" w14:textId="77777777" w:rsidR="00140B24" w:rsidRPr="00737ECE" w:rsidRDefault="00140B24" w:rsidP="00491D6C">
            <w:pPr>
              <w:spacing w:line="360" w:lineRule="auto"/>
              <w:rPr>
                <w:sz w:val="18"/>
                <w:szCs w:val="18"/>
              </w:rPr>
            </w:pPr>
            <w:r w:rsidRPr="00737ECE">
              <w:rPr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ECE">
              <w:rPr>
                <w:color w:val="002060"/>
                <w:sz w:val="18"/>
                <w:szCs w:val="18"/>
              </w:rPr>
              <w:instrText xml:space="preserve"> FORMTEXT </w:instrText>
            </w:r>
            <w:r w:rsidRPr="00737ECE">
              <w:rPr>
                <w:color w:val="002060"/>
                <w:sz w:val="18"/>
                <w:szCs w:val="18"/>
              </w:rPr>
            </w:r>
            <w:r w:rsidRPr="00737ECE">
              <w:rPr>
                <w:color w:val="002060"/>
                <w:sz w:val="18"/>
                <w:szCs w:val="18"/>
              </w:rPr>
              <w:fldChar w:fldCharType="separate"/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color w:val="002060"/>
                <w:sz w:val="18"/>
                <w:szCs w:val="18"/>
              </w:rPr>
              <w:fldChar w:fldCharType="end"/>
            </w:r>
          </w:p>
        </w:tc>
      </w:tr>
      <w:tr w:rsidR="00140B24" w:rsidRPr="00737ECE" w14:paraId="63D51DC1" w14:textId="77777777" w:rsidTr="00D23855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68ACFDAD" w14:textId="77777777" w:rsidR="00140B24" w:rsidRPr="00737ECE" w:rsidRDefault="00140B24" w:rsidP="00D12CF0">
            <w:pPr>
              <w:pStyle w:val="Titel"/>
            </w:pPr>
          </w:p>
          <w:p w14:paraId="4F8CB3A8" w14:textId="3A633C24" w:rsidR="00140B24" w:rsidRPr="00737ECE" w:rsidRDefault="00FE046B" w:rsidP="00D12CF0">
            <w:pPr>
              <w:pStyle w:val="Titel"/>
            </w:pPr>
            <w:r w:rsidRPr="00737ECE">
              <w:t xml:space="preserve">informatie over </w:t>
            </w:r>
            <w:r w:rsidR="00ED3AE0" w:rsidRPr="00737ECE">
              <w:t>biobank die materiaal uitgeeft</w:t>
            </w:r>
          </w:p>
        </w:tc>
      </w:tr>
      <w:tr w:rsidR="000504E7" w:rsidRPr="00737ECE" w14:paraId="0D97CF04" w14:textId="77777777" w:rsidTr="00D238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CBFA" w14:textId="48A1F524" w:rsidR="000504E7" w:rsidRPr="00737ECE" w:rsidRDefault="00ED3AE0" w:rsidP="000504E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737ECE">
              <w:rPr>
                <w:b/>
                <w:bCs/>
                <w:sz w:val="18"/>
                <w:szCs w:val="18"/>
              </w:rPr>
              <w:t>Nummer biobank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4E8" w14:textId="05CA5F3E" w:rsidR="000504E7" w:rsidRPr="00737ECE" w:rsidRDefault="00ED3AE0" w:rsidP="000504E7">
            <w:pPr>
              <w:spacing w:line="360" w:lineRule="auto"/>
              <w:rPr>
                <w:sz w:val="18"/>
                <w:szCs w:val="18"/>
              </w:rPr>
            </w:pPr>
            <w:r w:rsidRPr="00737ECE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&lt;Wat is het biobanknummer van de biobank (</w:t>
            </w:r>
            <w:r w:rsidR="0027426E">
              <w:rPr>
                <w:rFonts w:cs="Arial"/>
                <w:bCs/>
                <w:iCs/>
                <w:sz w:val="18"/>
                <w:szCs w:val="18"/>
                <w:highlight w:val="lightGray"/>
              </w:rPr>
              <w:t>locatie</w:t>
            </w:r>
            <w:r w:rsidRPr="00737ECE">
              <w:rPr>
                <w:rFonts w:cs="Arial"/>
                <w:bCs/>
                <w:iCs/>
                <w:sz w:val="18"/>
                <w:szCs w:val="18"/>
                <w:highlight w:val="lightGray"/>
              </w:rPr>
              <w:t xml:space="preserve"> AMC en/of VUmc?</w:t>
            </w:r>
            <w:r w:rsidR="0027426E">
              <w:rPr>
                <w:rFonts w:cs="Arial"/>
                <w:bCs/>
                <w:iCs/>
                <w:sz w:val="18"/>
                <w:szCs w:val="18"/>
                <w:highlight w:val="lightGray"/>
              </w:rPr>
              <w:t>)</w:t>
            </w:r>
            <w:r w:rsidR="00152295" w:rsidRPr="00737ECE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&gt;</w:t>
            </w:r>
          </w:p>
        </w:tc>
      </w:tr>
      <w:tr w:rsidR="00ED3AE0" w:rsidRPr="00737ECE" w14:paraId="4D55FA80" w14:textId="77777777" w:rsidTr="00D2385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1EA" w14:textId="77777777" w:rsidR="00ED3AE0" w:rsidRPr="00737ECE" w:rsidRDefault="00ED3AE0" w:rsidP="000504E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737ECE">
              <w:rPr>
                <w:b/>
                <w:bCs/>
                <w:sz w:val="18"/>
                <w:szCs w:val="18"/>
              </w:rPr>
              <w:t xml:space="preserve">Titel biobank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019" w14:textId="77777777" w:rsidR="00ED3AE0" w:rsidRPr="00737ECE" w:rsidRDefault="00ED3AE0" w:rsidP="000504E7">
            <w:pPr>
              <w:spacing w:line="360" w:lineRule="auto"/>
              <w:rPr>
                <w:color w:val="002060"/>
                <w:sz w:val="18"/>
                <w:szCs w:val="18"/>
              </w:rPr>
            </w:pPr>
            <w:r w:rsidRPr="00737ECE">
              <w:rPr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ECE">
              <w:rPr>
                <w:color w:val="002060"/>
                <w:sz w:val="18"/>
                <w:szCs w:val="18"/>
              </w:rPr>
              <w:instrText xml:space="preserve"> FORMTEXT </w:instrText>
            </w:r>
            <w:r w:rsidRPr="00737ECE">
              <w:rPr>
                <w:color w:val="002060"/>
                <w:sz w:val="18"/>
                <w:szCs w:val="18"/>
              </w:rPr>
            </w:r>
            <w:r w:rsidRPr="00737ECE">
              <w:rPr>
                <w:color w:val="002060"/>
                <w:sz w:val="18"/>
                <w:szCs w:val="18"/>
              </w:rPr>
              <w:fldChar w:fldCharType="separate"/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noProof/>
                <w:color w:val="002060"/>
                <w:sz w:val="18"/>
                <w:szCs w:val="18"/>
              </w:rPr>
              <w:t> </w:t>
            </w:r>
            <w:r w:rsidRPr="00737ECE">
              <w:rPr>
                <w:color w:val="002060"/>
                <w:sz w:val="18"/>
                <w:szCs w:val="18"/>
              </w:rPr>
              <w:fldChar w:fldCharType="end"/>
            </w:r>
          </w:p>
        </w:tc>
      </w:tr>
      <w:tr w:rsidR="000504E7" w:rsidRPr="00737ECE" w14:paraId="4AA11145" w14:textId="77777777" w:rsidTr="002125E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F72" w14:textId="77777777" w:rsidR="000504E7" w:rsidRPr="00737ECE" w:rsidRDefault="000504E7" w:rsidP="000504E7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737ECE">
              <w:rPr>
                <w:rFonts w:cs="Arial"/>
                <w:b/>
                <w:bCs/>
                <w:kern w:val="28"/>
                <w:sz w:val="18"/>
                <w:szCs w:val="18"/>
              </w:rPr>
              <w:t>Doel biobank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97C" w14:textId="03609E8F" w:rsidR="000504E7" w:rsidRPr="00737ECE" w:rsidRDefault="000504E7" w:rsidP="000504E7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737ECE">
              <w:rPr>
                <w:rFonts w:cs="Arial"/>
                <w:bCs/>
                <w:iCs/>
                <w:sz w:val="18"/>
                <w:szCs w:val="18"/>
                <w:highlight w:val="lightGray"/>
              </w:rPr>
              <w:t xml:space="preserve">&lt;Wat is het doel van de biobank waaruit materiaal </w:t>
            </w:r>
            <w:r w:rsidR="0061594B">
              <w:rPr>
                <w:rFonts w:cs="Arial"/>
                <w:bCs/>
                <w:iCs/>
                <w:sz w:val="18"/>
                <w:szCs w:val="18"/>
                <w:highlight w:val="lightGray"/>
              </w:rPr>
              <w:t>op</w:t>
            </w:r>
            <w:r w:rsidRPr="00737ECE">
              <w:rPr>
                <w:rFonts w:cs="Arial"/>
                <w:bCs/>
                <w:iCs/>
                <w:sz w:val="18"/>
                <w:szCs w:val="18"/>
                <w:highlight w:val="lightGray"/>
              </w:rPr>
              <w:t>gevraagd wordt?&gt;</w:t>
            </w:r>
          </w:p>
        </w:tc>
      </w:tr>
    </w:tbl>
    <w:p w14:paraId="5C6B7470" w14:textId="77777777" w:rsidR="00140B24" w:rsidRPr="00737ECE" w:rsidRDefault="00140B24" w:rsidP="00491D6C">
      <w:pPr>
        <w:spacing w:line="360" w:lineRule="auto"/>
        <w:rPr>
          <w:sz w:val="22"/>
          <w:szCs w:val="22"/>
        </w:rPr>
      </w:pPr>
    </w:p>
    <w:p w14:paraId="215EDA4F" w14:textId="7DA35893" w:rsidR="00ED3AE0" w:rsidRPr="00737ECE" w:rsidRDefault="00FE046B" w:rsidP="00491D6C">
      <w:pPr>
        <w:spacing w:line="360" w:lineRule="auto"/>
        <w:rPr>
          <w:b/>
          <w:sz w:val="22"/>
          <w:szCs w:val="22"/>
        </w:rPr>
      </w:pPr>
      <w:r w:rsidRPr="00737ECE">
        <w:rPr>
          <w:b/>
          <w:sz w:val="22"/>
          <w:szCs w:val="22"/>
        </w:rPr>
        <w:t xml:space="preserve">INFORMATIE OVER </w:t>
      </w:r>
      <w:r w:rsidR="00ED3AE0" w:rsidRPr="00737ECE">
        <w:rPr>
          <w:b/>
          <w:sz w:val="22"/>
          <w:szCs w:val="22"/>
        </w:rPr>
        <w:t xml:space="preserve">UITGIFTE 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19317F" w:rsidRPr="00AD5A69" w14:paraId="641849C4" w14:textId="77777777" w:rsidTr="00AD5A69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64B00" w14:textId="23C6BDAC" w:rsidR="0019317F" w:rsidRPr="00737ECE" w:rsidRDefault="0019317F" w:rsidP="007D0612">
            <w:pPr>
              <w:spacing w:line="360" w:lineRule="auto"/>
              <w:rPr>
                <w:color w:val="002060"/>
                <w:sz w:val="18"/>
                <w:szCs w:val="18"/>
              </w:rPr>
            </w:pPr>
            <w:r w:rsidRPr="00AD5A69">
              <w:rPr>
                <w:b/>
                <w:bCs/>
                <w:sz w:val="18"/>
                <w:szCs w:val="18"/>
              </w:rPr>
              <w:t>ALGEMEEN</w:t>
            </w:r>
          </w:p>
        </w:tc>
      </w:tr>
      <w:tr w:rsidR="001D75C5" w:rsidRPr="00AD5A69" w14:paraId="14EB4435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CD55" w14:textId="7777777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b/>
                <w:bCs/>
                <w:sz w:val="18"/>
                <w:szCs w:val="18"/>
              </w:rPr>
              <w:t>Titel project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E349" w14:textId="77777777" w:rsidR="001D75C5" w:rsidRPr="00737ECE" w:rsidRDefault="001D75C5" w:rsidP="001D75C5">
            <w:pPr>
              <w:spacing w:line="360" w:lineRule="auto"/>
              <w:rPr>
                <w:color w:val="002060"/>
                <w:sz w:val="18"/>
                <w:szCs w:val="18"/>
              </w:rPr>
            </w:pPr>
            <w:r w:rsidRPr="00AD5A69">
              <w:rPr>
                <w:color w:val="00206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A69">
              <w:rPr>
                <w:color w:val="002060"/>
                <w:sz w:val="18"/>
                <w:szCs w:val="18"/>
              </w:rPr>
              <w:instrText xml:space="preserve"> FORMTEXT </w:instrText>
            </w:r>
            <w:r w:rsidRPr="00AD5A69">
              <w:rPr>
                <w:color w:val="002060"/>
                <w:sz w:val="18"/>
                <w:szCs w:val="18"/>
              </w:rPr>
            </w:r>
            <w:r w:rsidRPr="00AD5A69">
              <w:rPr>
                <w:color w:val="002060"/>
                <w:sz w:val="18"/>
                <w:szCs w:val="18"/>
              </w:rPr>
              <w:fldChar w:fldCharType="separate"/>
            </w:r>
            <w:r w:rsidRPr="00AD5A69">
              <w:rPr>
                <w:noProof/>
                <w:color w:val="002060"/>
                <w:sz w:val="18"/>
                <w:szCs w:val="18"/>
              </w:rPr>
              <w:t> </w:t>
            </w:r>
            <w:r w:rsidRPr="00AD5A69">
              <w:rPr>
                <w:noProof/>
                <w:color w:val="002060"/>
                <w:sz w:val="18"/>
                <w:szCs w:val="18"/>
              </w:rPr>
              <w:t> </w:t>
            </w:r>
            <w:r w:rsidRPr="00AD5A69">
              <w:rPr>
                <w:noProof/>
                <w:color w:val="002060"/>
                <w:sz w:val="18"/>
                <w:szCs w:val="18"/>
              </w:rPr>
              <w:t> </w:t>
            </w:r>
            <w:r w:rsidRPr="00AD5A69">
              <w:rPr>
                <w:noProof/>
                <w:color w:val="002060"/>
                <w:sz w:val="18"/>
                <w:szCs w:val="18"/>
              </w:rPr>
              <w:t> </w:t>
            </w:r>
            <w:r w:rsidRPr="00AD5A69">
              <w:rPr>
                <w:noProof/>
                <w:color w:val="002060"/>
                <w:sz w:val="18"/>
                <w:szCs w:val="18"/>
              </w:rPr>
              <w:t> </w:t>
            </w:r>
            <w:r w:rsidRPr="00AD5A69">
              <w:rPr>
                <w:color w:val="002060"/>
                <w:sz w:val="18"/>
                <w:szCs w:val="18"/>
              </w:rPr>
              <w:fldChar w:fldCharType="end"/>
            </w:r>
          </w:p>
        </w:tc>
      </w:tr>
      <w:tr w:rsidR="001D75C5" w:rsidRPr="00AD5A69" w14:paraId="35FD4A1A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32E" w14:textId="7777777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b/>
                <w:bCs/>
                <w:sz w:val="18"/>
                <w:szCs w:val="18"/>
              </w:rPr>
              <w:t>Aanvrager project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1F4" w14:textId="3FB4734A" w:rsidR="001D75C5" w:rsidRPr="00AD5A69" w:rsidRDefault="001D75C5" w:rsidP="001D75C5">
            <w:pPr>
              <w:spacing w:line="360" w:lineRule="auto"/>
              <w:rPr>
                <w:color w:val="002060"/>
                <w:sz w:val="18"/>
                <w:szCs w:val="18"/>
              </w:rPr>
            </w:pPr>
            <w:r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&lt;noteer naam, functie</w:t>
            </w:r>
            <w:r w:rsidR="0027426E">
              <w:rPr>
                <w:rFonts w:cs="Arial"/>
                <w:bCs/>
                <w:iCs/>
                <w:sz w:val="18"/>
                <w:szCs w:val="18"/>
                <w:highlight w:val="lightGray"/>
              </w:rPr>
              <w:t>, e</w:t>
            </w:r>
            <w:r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-mailadres en overige contactgegevens&gt;</w:t>
            </w:r>
          </w:p>
        </w:tc>
      </w:tr>
      <w:tr w:rsidR="001D75C5" w:rsidRPr="00AD5A69" w14:paraId="65C7B019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6D4" w14:textId="7777777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b/>
                <w:bCs/>
                <w:sz w:val="18"/>
                <w:szCs w:val="18"/>
              </w:rPr>
              <w:t>Aanvrager werkzaam bij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F5A0" w14:textId="77777777" w:rsidR="001D75C5" w:rsidRPr="00AD5A69" w:rsidRDefault="001D75C5" w:rsidP="001D75C5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&lt;noteer naam van de instelling&gt;</w:t>
            </w:r>
          </w:p>
        </w:tc>
      </w:tr>
      <w:tr w:rsidR="001D75C5" w:rsidRPr="00AD5A69" w14:paraId="65D1385F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3CE" w14:textId="77777777" w:rsidR="001D75C5" w:rsidRPr="00AD5A69" w:rsidRDefault="00D10AFF" w:rsidP="001D75C5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AD5A69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Onderwerp </w:t>
            </w:r>
            <w:r w:rsidR="001D75C5" w:rsidRPr="00AD5A69">
              <w:rPr>
                <w:rFonts w:cs="Arial"/>
                <w:b/>
                <w:bCs/>
                <w:kern w:val="28"/>
                <w:sz w:val="18"/>
                <w:szCs w:val="18"/>
              </w:rPr>
              <w:t>project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BB5" w14:textId="08D91BFE" w:rsidR="001D75C5" w:rsidRPr="00AD5A69" w:rsidRDefault="00456523" w:rsidP="001D75C5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</w:t>
            </w:r>
            <w:r w:rsidR="001D75C5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W</w:t>
            </w:r>
            <w:r w:rsidR="00C732ED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a</w:t>
            </w:r>
            <w:r w:rsidR="00D10AFF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 xml:space="preserve">ar gaat </w:t>
            </w:r>
            <w:r w:rsidR="00C732ED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project</w:t>
            </w:r>
            <w:r w:rsidR="00D10AFF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 xml:space="preserve"> over</w:t>
            </w:r>
            <w:r w:rsidR="001D75C5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 xml:space="preserve">? </w:t>
            </w:r>
            <w:r w:rsidR="00737ECE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Welk onderzoek gaat u met het materiaal uitvoeren?</w:t>
            </w:r>
            <w:r w:rsidR="001D75C5" w:rsidRPr="00AD5A69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&gt;</w:t>
            </w:r>
          </w:p>
        </w:tc>
      </w:tr>
      <w:tr w:rsidR="0019317F" w:rsidRPr="00AD5A69" w14:paraId="7B93FF60" w14:textId="77777777" w:rsidTr="00AD5A69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D773C" w14:textId="671B1B5D" w:rsidR="0019317F" w:rsidRPr="00737ECE" w:rsidRDefault="0019317F" w:rsidP="0019317F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AD5A69">
              <w:rPr>
                <w:b/>
                <w:sz w:val="18"/>
                <w:szCs w:val="18"/>
              </w:rPr>
              <w:t>LICHAAMS</w:t>
            </w:r>
            <w:r w:rsidR="00F304A8">
              <w:rPr>
                <w:b/>
                <w:sz w:val="18"/>
                <w:szCs w:val="18"/>
              </w:rPr>
              <w:t>M</w:t>
            </w:r>
            <w:r w:rsidRPr="00AD5A69">
              <w:rPr>
                <w:b/>
                <w:sz w:val="18"/>
                <w:szCs w:val="18"/>
              </w:rPr>
              <w:t>ATERIAAL</w:t>
            </w:r>
          </w:p>
        </w:tc>
      </w:tr>
      <w:tr w:rsidR="001D75C5" w:rsidRPr="00AD5A69" w14:paraId="19348A0B" w14:textId="77777777" w:rsidTr="00456523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A1F" w14:textId="142447B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Uitgifte van </w:t>
            </w:r>
            <w:r w:rsidRPr="00AD5A69">
              <w:rPr>
                <w:rFonts w:cs="Arial"/>
                <w:b/>
                <w:bCs/>
                <w:i/>
                <w:kern w:val="28"/>
                <w:sz w:val="18"/>
                <w:szCs w:val="18"/>
              </w:rPr>
              <w:t>de novo</w:t>
            </w:r>
            <w:r w:rsidR="007008E5">
              <w:rPr>
                <w:rFonts w:cs="Arial"/>
                <w:b/>
                <w:bCs/>
                <w:i/>
                <w:kern w:val="28"/>
                <w:sz w:val="18"/>
                <w:szCs w:val="18"/>
              </w:rPr>
              <w:t>-</w:t>
            </w:r>
            <w:r w:rsidRPr="00AD5A69">
              <w:rPr>
                <w:rFonts w:cs="Arial"/>
                <w:b/>
                <w:bCs/>
                <w:i/>
                <w:kern w:val="28"/>
                <w:sz w:val="18"/>
                <w:szCs w:val="18"/>
              </w:rPr>
              <w:t xml:space="preserve"> </w:t>
            </w:r>
            <w:r w:rsidRPr="00AD5A69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of </w:t>
            </w:r>
            <w:r w:rsidRPr="00AD5A69">
              <w:rPr>
                <w:rFonts w:cs="Arial"/>
                <w:b/>
                <w:bCs/>
                <w:i/>
                <w:kern w:val="28"/>
                <w:sz w:val="18"/>
                <w:szCs w:val="18"/>
              </w:rPr>
              <w:t>restmateriaal</w:t>
            </w:r>
            <w:r w:rsidRPr="00AD5A69">
              <w:rPr>
                <w:rFonts w:cs="Arial"/>
                <w:b/>
                <w:bCs/>
                <w:kern w:val="28"/>
                <w:sz w:val="18"/>
                <w:szCs w:val="18"/>
              </w:rPr>
              <w:t>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808" w14:textId="60BB8622" w:rsidR="001D75C5" w:rsidRPr="00FE0F1D" w:rsidRDefault="001D75C5" w:rsidP="001D75C5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FE0F1D">
              <w:rPr>
                <w:rFonts w:cs="Arial"/>
                <w:bCs/>
                <w:iCs/>
                <w:sz w:val="18"/>
                <w:szCs w:val="18"/>
              </w:rPr>
              <w:t>&lt;</w:t>
            </w:r>
            <w:r w:rsidR="00456523" w:rsidRPr="00FE0F1D">
              <w:rPr>
                <w:rFonts w:cs="Arial"/>
                <w:bCs/>
                <w:iCs/>
                <w:sz w:val="18"/>
                <w:szCs w:val="18"/>
              </w:rPr>
              <w:t xml:space="preserve">de </w:t>
            </w:r>
            <w:r w:rsidRPr="00FE0F1D">
              <w:rPr>
                <w:rFonts w:cs="Arial"/>
                <w:bCs/>
                <w:iCs/>
                <w:sz w:val="18"/>
                <w:szCs w:val="18"/>
              </w:rPr>
              <w:t xml:space="preserve">uitgifteaanvraag </w:t>
            </w:r>
            <w:r w:rsidR="00456523" w:rsidRPr="00FE0F1D">
              <w:rPr>
                <w:rFonts w:cs="Arial"/>
                <w:bCs/>
                <w:iCs/>
                <w:sz w:val="18"/>
                <w:szCs w:val="18"/>
              </w:rPr>
              <w:t xml:space="preserve">heeft </w:t>
            </w:r>
            <w:r w:rsidRPr="00FE0F1D">
              <w:rPr>
                <w:rFonts w:cs="Arial"/>
                <w:bCs/>
                <w:iCs/>
                <w:sz w:val="18"/>
                <w:szCs w:val="18"/>
              </w:rPr>
              <w:t>betrekking op</w:t>
            </w:r>
            <w:r w:rsidR="00456523" w:rsidRPr="00FE0F1D">
              <w:rPr>
                <w:rFonts w:cs="Arial"/>
                <w:bCs/>
                <w:iCs/>
                <w:sz w:val="18"/>
                <w:szCs w:val="18"/>
              </w:rPr>
              <w:t xml:space="preserve"> (</w:t>
            </w:r>
            <w:r w:rsidR="00456523" w:rsidRPr="00FE0F1D">
              <w:rPr>
                <w:rFonts w:cs="Arial"/>
                <w:bCs/>
                <w:i/>
                <w:sz w:val="18"/>
                <w:szCs w:val="18"/>
              </w:rPr>
              <w:t>s.v.p. aankruisen wat van toepassing is, meer opties mogelijk)</w:t>
            </w:r>
            <w:r w:rsidRPr="00FE0F1D">
              <w:rPr>
                <w:rFonts w:cs="Arial"/>
                <w:bCs/>
                <w:iCs/>
                <w:sz w:val="18"/>
                <w:szCs w:val="18"/>
              </w:rPr>
              <w:t>:</w:t>
            </w:r>
          </w:p>
          <w:p w14:paraId="1F604C9F" w14:textId="45DA8637" w:rsidR="001D75C5" w:rsidRPr="00FE0F1D" w:rsidRDefault="001D75C5" w:rsidP="001D75C5">
            <w:pPr>
              <w:spacing w:line="360" w:lineRule="auto"/>
              <w:ind w:left="360"/>
              <w:rPr>
                <w:rFonts w:cs="Arial"/>
                <w:bCs/>
                <w:iCs/>
                <w:sz w:val="18"/>
                <w:szCs w:val="18"/>
              </w:rPr>
            </w:pPr>
            <w:r w:rsidRPr="00FE0F1D">
              <w:rPr>
                <w:rFonts w:cs="Arial"/>
                <w:bCs/>
                <w:iCs/>
                <w:sz w:val="18"/>
                <w:szCs w:val="18"/>
              </w:rPr>
              <w:sym w:font="Symbol" w:char="F08A"/>
            </w:r>
            <w:r w:rsidR="001C1F01" w:rsidRPr="00FE0F1D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Pr="00FE0F1D">
              <w:rPr>
                <w:rFonts w:cs="Arial"/>
                <w:bCs/>
                <w:iCs/>
                <w:sz w:val="18"/>
                <w:szCs w:val="18"/>
              </w:rPr>
              <w:t>Materiaal van patiënt of proefpersoon dat specifiek voor biobank is afgenomen (de novo materiaal)</w:t>
            </w:r>
          </w:p>
          <w:p w14:paraId="0103310B" w14:textId="605C27C1" w:rsidR="00456523" w:rsidRPr="00FE0F1D" w:rsidRDefault="00456523" w:rsidP="001D75C5">
            <w:pPr>
              <w:spacing w:line="360" w:lineRule="auto"/>
              <w:ind w:left="360"/>
              <w:rPr>
                <w:rFonts w:cs="Arial"/>
                <w:bCs/>
                <w:iCs/>
                <w:sz w:val="18"/>
                <w:szCs w:val="18"/>
              </w:rPr>
            </w:pPr>
            <w:r w:rsidRPr="00FE0F1D">
              <w:rPr>
                <w:rFonts w:cs="Arial"/>
                <w:bCs/>
                <w:iCs/>
                <w:sz w:val="18"/>
                <w:szCs w:val="18"/>
              </w:rPr>
              <w:sym w:font="Symbol" w:char="F08A"/>
            </w:r>
            <w:r w:rsidRPr="00FE0F1D">
              <w:rPr>
                <w:rFonts w:cs="Arial"/>
                <w:bCs/>
                <w:iCs/>
                <w:sz w:val="18"/>
                <w:szCs w:val="18"/>
              </w:rPr>
              <w:t xml:space="preserve"> Materiaal van patiënt of proefpersoon dat na WMO-onderzoek is overgebleven</w:t>
            </w:r>
          </w:p>
          <w:p w14:paraId="53D4790B" w14:textId="3832732E" w:rsidR="001D75C5" w:rsidRPr="00741056" w:rsidRDefault="001D75C5" w:rsidP="00741056">
            <w:pPr>
              <w:spacing w:line="360" w:lineRule="auto"/>
              <w:ind w:left="360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FE0F1D">
              <w:rPr>
                <w:rFonts w:cs="Arial"/>
                <w:bCs/>
                <w:iCs/>
                <w:sz w:val="18"/>
                <w:szCs w:val="18"/>
              </w:rPr>
              <w:sym w:font="Symbol" w:char="F08A"/>
            </w:r>
            <w:r w:rsidRPr="00FE0F1D">
              <w:rPr>
                <w:rFonts w:cs="Arial"/>
                <w:bCs/>
                <w:iCs/>
                <w:sz w:val="18"/>
                <w:szCs w:val="18"/>
              </w:rPr>
              <w:t xml:space="preserve"> Materiaal van patiënt of proefpersoon dat na behandeling is overgebleven (restmateriaal)</w:t>
            </w:r>
          </w:p>
        </w:tc>
      </w:tr>
      <w:tr w:rsidR="001D75C5" w:rsidRPr="00AD5A69" w14:paraId="49395D2A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2D1" w14:textId="7777777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b/>
                <w:sz w:val="18"/>
                <w:szCs w:val="18"/>
              </w:rPr>
              <w:t>Bloed?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5F5" w14:textId="2FE2DDF2" w:rsidR="001D75C5" w:rsidRPr="00AD5A69" w:rsidRDefault="001D75C5" w:rsidP="00B97618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AD5A69">
              <w:rPr>
                <w:sz w:val="18"/>
                <w:szCs w:val="18"/>
                <w:highlight w:val="lightGray"/>
              </w:rPr>
              <w:t xml:space="preserve">&lt;Hoeveel bloed wordt er per donor </w:t>
            </w:r>
            <w:r w:rsidR="00B97618">
              <w:rPr>
                <w:sz w:val="18"/>
                <w:szCs w:val="18"/>
                <w:highlight w:val="lightGray"/>
              </w:rPr>
              <w:t xml:space="preserve">uitgegeven </w:t>
            </w:r>
            <w:r w:rsidRPr="00AD5A69">
              <w:rPr>
                <w:sz w:val="18"/>
                <w:szCs w:val="18"/>
                <w:highlight w:val="lightGray"/>
              </w:rPr>
              <w:t>en van hoeveel donoren</w:t>
            </w:r>
            <w:r w:rsidR="0027426E">
              <w:rPr>
                <w:sz w:val="18"/>
                <w:szCs w:val="18"/>
                <w:highlight w:val="lightGray"/>
              </w:rPr>
              <w:t>?</w:t>
            </w:r>
            <w:r w:rsidRPr="00AD5A69">
              <w:rPr>
                <w:sz w:val="18"/>
                <w:szCs w:val="18"/>
                <w:highlight w:val="lightGray"/>
              </w:rPr>
              <w:t>&gt;</w:t>
            </w:r>
          </w:p>
        </w:tc>
      </w:tr>
      <w:tr w:rsidR="001D75C5" w:rsidRPr="00AD5A69" w14:paraId="0BFEBCDC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E0D6" w14:textId="7777777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b/>
                <w:sz w:val="18"/>
                <w:szCs w:val="18"/>
              </w:rPr>
              <w:t>Weefsel?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DA6" w14:textId="2D695033" w:rsidR="001D75C5" w:rsidRPr="00AD5A69" w:rsidRDefault="001D75C5" w:rsidP="00B97618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AD5A69">
              <w:rPr>
                <w:sz w:val="18"/>
                <w:szCs w:val="18"/>
                <w:highlight w:val="lightGray"/>
              </w:rPr>
              <w:t xml:space="preserve">&lt;Hoeveel en welk type materiaal wordt er per donor </w:t>
            </w:r>
            <w:r w:rsidR="00B97618">
              <w:rPr>
                <w:sz w:val="18"/>
                <w:szCs w:val="18"/>
                <w:highlight w:val="lightGray"/>
              </w:rPr>
              <w:t xml:space="preserve">uitgegeven </w:t>
            </w:r>
            <w:r w:rsidRPr="00AD5A69">
              <w:rPr>
                <w:sz w:val="18"/>
                <w:szCs w:val="18"/>
                <w:highlight w:val="lightGray"/>
              </w:rPr>
              <w:t>en van hoeveel donoren</w:t>
            </w:r>
            <w:r w:rsidR="0027426E">
              <w:rPr>
                <w:sz w:val="18"/>
                <w:szCs w:val="18"/>
                <w:highlight w:val="lightGray"/>
              </w:rPr>
              <w:t>?</w:t>
            </w:r>
            <w:r w:rsidRPr="00AD5A69">
              <w:rPr>
                <w:sz w:val="18"/>
                <w:szCs w:val="18"/>
                <w:highlight w:val="lightGray"/>
              </w:rPr>
              <w:t>&gt;</w:t>
            </w:r>
          </w:p>
        </w:tc>
      </w:tr>
      <w:tr w:rsidR="001D75C5" w:rsidRPr="00AD5A69" w14:paraId="1380B7D3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633" w14:textId="77777777" w:rsidR="001D75C5" w:rsidRPr="00AD5A69" w:rsidRDefault="001D75C5" w:rsidP="001D75C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D5A69">
              <w:rPr>
                <w:b/>
                <w:sz w:val="18"/>
                <w:szCs w:val="18"/>
              </w:rPr>
              <w:t xml:space="preserve">Ander lichaamsmateriaal (speeksel, uitstrijkje/swab, urine, feces, haren, etc.)?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34D" w14:textId="3C3692B6" w:rsidR="001D75C5" w:rsidRPr="00AD5A69" w:rsidRDefault="001D75C5" w:rsidP="00B97618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AD5A69">
              <w:rPr>
                <w:sz w:val="18"/>
                <w:szCs w:val="18"/>
                <w:highlight w:val="lightGray"/>
              </w:rPr>
              <w:t xml:space="preserve">&lt;Hoeveel en welk type materiaal wordt er per donor </w:t>
            </w:r>
            <w:r w:rsidR="00B97618">
              <w:rPr>
                <w:sz w:val="18"/>
                <w:szCs w:val="18"/>
                <w:highlight w:val="lightGray"/>
              </w:rPr>
              <w:t xml:space="preserve">uitgegeven </w:t>
            </w:r>
            <w:r w:rsidRPr="00AD5A69">
              <w:rPr>
                <w:sz w:val="18"/>
                <w:szCs w:val="18"/>
                <w:highlight w:val="lightGray"/>
              </w:rPr>
              <w:t>en van hoeveel donoren</w:t>
            </w:r>
            <w:r w:rsidR="0027426E">
              <w:rPr>
                <w:sz w:val="18"/>
                <w:szCs w:val="18"/>
                <w:highlight w:val="lightGray"/>
              </w:rPr>
              <w:t>?</w:t>
            </w:r>
            <w:r w:rsidRPr="00AD5A69">
              <w:rPr>
                <w:sz w:val="18"/>
                <w:szCs w:val="18"/>
                <w:highlight w:val="lightGray"/>
              </w:rPr>
              <w:t>&gt;</w:t>
            </w:r>
          </w:p>
        </w:tc>
      </w:tr>
      <w:tr w:rsidR="001D75C5" w:rsidRPr="00AD5A69" w14:paraId="7B502B44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BA2" w14:textId="77777777" w:rsidR="001D75C5" w:rsidRPr="00AD5A69" w:rsidRDefault="001D75C5" w:rsidP="001D75C5">
            <w:pPr>
              <w:spacing w:line="360" w:lineRule="auto"/>
              <w:rPr>
                <w:b/>
                <w:sz w:val="18"/>
                <w:szCs w:val="18"/>
              </w:rPr>
            </w:pPr>
            <w:r w:rsidRPr="00AD5A69">
              <w:rPr>
                <w:b/>
                <w:sz w:val="18"/>
                <w:szCs w:val="18"/>
              </w:rPr>
              <w:t>Verwerking en vernietiging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63F" w14:textId="6B5BC2F8" w:rsidR="001D75C5" w:rsidRPr="00AD5A69" w:rsidRDefault="001D75C5" w:rsidP="002F455A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AD5A69">
              <w:rPr>
                <w:sz w:val="18"/>
                <w:szCs w:val="18"/>
                <w:highlight w:val="lightGray"/>
              </w:rPr>
              <w:t>&lt;beschrijf hoe het lichaamsmateriaal wordt verwerkt (volledig herleidbaar, gecodeerd) en hoe er met overgebleven materiaal wordt omgegaan (vernietig</w:t>
            </w:r>
            <w:r w:rsidR="0027426E">
              <w:rPr>
                <w:sz w:val="18"/>
                <w:szCs w:val="18"/>
                <w:highlight w:val="lightGray"/>
              </w:rPr>
              <w:t>en</w:t>
            </w:r>
            <w:r w:rsidRPr="00AD5A69">
              <w:rPr>
                <w:sz w:val="18"/>
                <w:szCs w:val="18"/>
                <w:highlight w:val="lightGray"/>
              </w:rPr>
              <w:t xml:space="preserve"> of teruggeven aan de biobank)&gt;</w:t>
            </w:r>
          </w:p>
        </w:tc>
      </w:tr>
      <w:tr w:rsidR="00741056" w:rsidRPr="00AD5A69" w14:paraId="1F4C0495" w14:textId="77777777" w:rsidTr="00741056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F6895" w14:textId="21B59809" w:rsidR="00741056" w:rsidRPr="00737ECE" w:rsidRDefault="00741056" w:rsidP="00741056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AD5A69">
              <w:rPr>
                <w:b/>
                <w:bCs/>
                <w:sz w:val="18"/>
                <w:szCs w:val="18"/>
              </w:rPr>
              <w:lastRenderedPageBreak/>
              <w:t>GEGEVENS</w:t>
            </w:r>
          </w:p>
        </w:tc>
      </w:tr>
      <w:tr w:rsidR="001D75C5" w:rsidRPr="00AD5A69" w14:paraId="05E8B4C5" w14:textId="77777777" w:rsidTr="005445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83B2" w14:textId="77777777" w:rsidR="001D75C5" w:rsidRPr="00AD5A69" w:rsidRDefault="001D75C5" w:rsidP="001D75C5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D5A69">
              <w:rPr>
                <w:b/>
                <w:sz w:val="18"/>
                <w:szCs w:val="18"/>
              </w:rPr>
              <w:t>Categorieën gegevens die worden uitgegeven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2D03" w14:textId="77777777" w:rsidR="001D75C5" w:rsidRPr="00AD5A69" w:rsidRDefault="001D75C5" w:rsidP="001D75C5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AD5A69">
              <w:rPr>
                <w:sz w:val="18"/>
                <w:szCs w:val="18"/>
                <w:highlight w:val="lightGray"/>
              </w:rPr>
              <w:t>&lt;Welke gegevens worden er bij dit uitgifteverzoek en het voorliggende onderzoek gebruikt?&gt;</w:t>
            </w:r>
          </w:p>
        </w:tc>
      </w:tr>
    </w:tbl>
    <w:p w14:paraId="4B6B9387" w14:textId="5679AFE5" w:rsidR="001D75C5" w:rsidRDefault="001D75C5" w:rsidP="00D12CF0">
      <w:pPr>
        <w:pStyle w:val="Titel"/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737ECE" w:rsidRPr="00816ADF" w14:paraId="2F88E4CD" w14:textId="77777777" w:rsidTr="00AD5A69">
        <w:trPr>
          <w:trHeight w:hRule="exact"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2DD84" w14:textId="7DE538F9" w:rsidR="00737ECE" w:rsidRPr="00737ECE" w:rsidRDefault="007577F0" w:rsidP="007577F0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>BIJZONDERE CATEGORIEËN UITGIFTEVERZOEKEN</w:t>
            </w:r>
          </w:p>
        </w:tc>
      </w:tr>
      <w:tr w:rsidR="00737ECE" w:rsidRPr="00816ADF" w14:paraId="3CC05958" w14:textId="77777777" w:rsidTr="007577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9C4" w14:textId="5DC79D58" w:rsidR="00737ECE" w:rsidRPr="00816ADF" w:rsidRDefault="007577F0" w:rsidP="007577F0">
            <w:pPr>
              <w:spacing w:before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Bijzondere uitgiftes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19D8" w14:textId="4A8FBB9D" w:rsidR="007577F0" w:rsidRPr="00153177" w:rsidRDefault="00737ECE" w:rsidP="00737ECE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t>&lt;</w:t>
            </w:r>
            <w:r w:rsidR="007510ED" w:rsidRPr="00153177">
              <w:rPr>
                <w:sz w:val="18"/>
                <w:szCs w:val="18"/>
              </w:rPr>
              <w:t xml:space="preserve">Is </w:t>
            </w:r>
            <w:r w:rsidR="007D0612" w:rsidRPr="00153177">
              <w:rPr>
                <w:sz w:val="18"/>
                <w:szCs w:val="18"/>
              </w:rPr>
              <w:t xml:space="preserve">er voor uw uitgifteproject </w:t>
            </w:r>
            <w:r w:rsidR="007510ED" w:rsidRPr="00153177">
              <w:rPr>
                <w:sz w:val="18"/>
                <w:szCs w:val="18"/>
              </w:rPr>
              <w:t xml:space="preserve">sprake van een </w:t>
            </w:r>
            <w:r w:rsidR="007D0612" w:rsidRPr="00153177">
              <w:rPr>
                <w:sz w:val="18"/>
                <w:szCs w:val="18"/>
              </w:rPr>
              <w:t>bijzondere categorie uitgifte, g</w:t>
            </w:r>
            <w:r w:rsidR="007577F0" w:rsidRPr="00153177">
              <w:rPr>
                <w:sz w:val="18"/>
                <w:szCs w:val="18"/>
              </w:rPr>
              <w:t>eef aan welk van onderstaande situaties van toepassing zijn:</w:t>
            </w:r>
          </w:p>
          <w:p w14:paraId="048B357D" w14:textId="6B754C47" w:rsidR="00737ECE" w:rsidRPr="00153177" w:rsidRDefault="007577F0" w:rsidP="00737ECE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bookmarkEnd w:id="0"/>
            <w:r w:rsidRPr="00153177">
              <w:rPr>
                <w:sz w:val="18"/>
                <w:szCs w:val="18"/>
              </w:rPr>
              <w:t xml:space="preserve"> </w:t>
            </w:r>
            <w:r w:rsidR="00737ECE" w:rsidRPr="00153177">
              <w:rPr>
                <w:sz w:val="18"/>
                <w:szCs w:val="18"/>
              </w:rPr>
              <w:t xml:space="preserve">1. Uitgifte van </w:t>
            </w:r>
            <w:r w:rsidR="00737ECE" w:rsidRPr="00153177">
              <w:rPr>
                <w:sz w:val="18"/>
                <w:szCs w:val="18"/>
                <w:u w:val="single"/>
              </w:rPr>
              <w:t>foetaal of embryonaal weefsel, geslachtscellen of stamcellen</w:t>
            </w:r>
            <w:r w:rsidR="00F304A8" w:rsidRPr="00153177">
              <w:rPr>
                <w:sz w:val="18"/>
                <w:szCs w:val="18"/>
                <w:u w:val="single"/>
              </w:rPr>
              <w:t xml:space="preserve"> (</w:t>
            </w:r>
            <w:r w:rsidR="007510ED" w:rsidRPr="00153177">
              <w:rPr>
                <w:sz w:val="18"/>
                <w:szCs w:val="18"/>
                <w:u w:val="single"/>
              </w:rPr>
              <w:t>zoals</w:t>
            </w:r>
            <w:r w:rsidR="00F304A8" w:rsidRPr="00153177">
              <w:rPr>
                <w:sz w:val="18"/>
                <w:szCs w:val="18"/>
                <w:u w:val="single"/>
              </w:rPr>
              <w:t xml:space="preserve"> iPSCs)</w:t>
            </w:r>
          </w:p>
          <w:p w14:paraId="6B8FB0DC" w14:textId="7CC76C8F" w:rsidR="00737ECE" w:rsidRPr="00153177" w:rsidRDefault="007577F0" w:rsidP="00737ECE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bookmarkEnd w:id="1"/>
            <w:r w:rsidRPr="00153177">
              <w:rPr>
                <w:sz w:val="18"/>
                <w:szCs w:val="18"/>
              </w:rPr>
              <w:t xml:space="preserve"> </w:t>
            </w:r>
            <w:r w:rsidR="00737ECE" w:rsidRPr="00153177">
              <w:rPr>
                <w:sz w:val="18"/>
                <w:szCs w:val="18"/>
              </w:rPr>
              <w:t xml:space="preserve">2. Uitgifte van of voor het maken van </w:t>
            </w:r>
            <w:r w:rsidR="00737ECE" w:rsidRPr="00153177">
              <w:rPr>
                <w:sz w:val="18"/>
                <w:szCs w:val="18"/>
                <w:u w:val="single"/>
              </w:rPr>
              <w:t>cellijnen met verlengde levensduur</w:t>
            </w:r>
            <w:r w:rsidR="00741056" w:rsidRPr="00153177">
              <w:rPr>
                <w:sz w:val="18"/>
                <w:szCs w:val="18"/>
                <w:u w:val="single"/>
              </w:rPr>
              <w:t>, organoïden</w:t>
            </w:r>
            <w:r w:rsidR="00737ECE" w:rsidRPr="00153177">
              <w:rPr>
                <w:sz w:val="18"/>
                <w:szCs w:val="18"/>
                <w:u w:val="single"/>
              </w:rPr>
              <w:t xml:space="preserve"> of embryoachtige structuren</w:t>
            </w:r>
            <w:r w:rsidR="0031693F" w:rsidRPr="00153177">
              <w:rPr>
                <w:sz w:val="18"/>
                <w:szCs w:val="18"/>
                <w:u w:val="single"/>
              </w:rPr>
              <w:t xml:space="preserve"> (celstructuren die het vroege </w:t>
            </w:r>
            <w:r w:rsidR="003C58B3" w:rsidRPr="00153177">
              <w:rPr>
                <w:sz w:val="18"/>
                <w:szCs w:val="18"/>
                <w:u w:val="single"/>
              </w:rPr>
              <w:t>e</w:t>
            </w:r>
            <w:r w:rsidR="0031693F" w:rsidRPr="00153177">
              <w:rPr>
                <w:sz w:val="18"/>
                <w:szCs w:val="18"/>
                <w:u w:val="single"/>
              </w:rPr>
              <w:t>mbryo nabootsen, maar waar geen leven uit voort kan komen)</w:t>
            </w:r>
          </w:p>
          <w:p w14:paraId="0280C776" w14:textId="38580644" w:rsidR="00737ECE" w:rsidRPr="00153177" w:rsidRDefault="007577F0" w:rsidP="00737ECE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bookmarkEnd w:id="2"/>
            <w:r w:rsidRPr="00153177">
              <w:rPr>
                <w:sz w:val="18"/>
                <w:szCs w:val="18"/>
              </w:rPr>
              <w:t xml:space="preserve"> </w:t>
            </w:r>
            <w:r w:rsidR="00737ECE" w:rsidRPr="00153177">
              <w:rPr>
                <w:sz w:val="18"/>
                <w:szCs w:val="18"/>
              </w:rPr>
              <w:t xml:space="preserve">3. Uitgifte voor onderzoek waarbij sprake is van volledige </w:t>
            </w:r>
            <w:r w:rsidR="00737ECE" w:rsidRPr="00153177">
              <w:rPr>
                <w:sz w:val="18"/>
                <w:szCs w:val="18"/>
                <w:u w:val="single"/>
              </w:rPr>
              <w:t>DNA-sequencing en</w:t>
            </w:r>
            <w:r w:rsidR="00741056" w:rsidRPr="00153177">
              <w:rPr>
                <w:sz w:val="18"/>
                <w:szCs w:val="18"/>
                <w:u w:val="single"/>
              </w:rPr>
              <w:t>/of</w:t>
            </w:r>
            <w:r w:rsidR="00737ECE" w:rsidRPr="00153177">
              <w:rPr>
                <w:sz w:val="18"/>
                <w:szCs w:val="18"/>
                <w:u w:val="single"/>
              </w:rPr>
              <w:t xml:space="preserve"> -analyse</w:t>
            </w:r>
          </w:p>
          <w:p w14:paraId="21709DC3" w14:textId="382DAB4F" w:rsidR="00737ECE" w:rsidRPr="00153177" w:rsidRDefault="007577F0" w:rsidP="00737ECE">
            <w:pPr>
              <w:spacing w:line="360" w:lineRule="auto"/>
              <w:rPr>
                <w:sz w:val="18"/>
                <w:szCs w:val="18"/>
                <w:u w:val="single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bookmarkEnd w:id="3"/>
            <w:r w:rsidRPr="00153177">
              <w:rPr>
                <w:sz w:val="18"/>
                <w:szCs w:val="18"/>
              </w:rPr>
              <w:t xml:space="preserve"> </w:t>
            </w:r>
            <w:r w:rsidR="00737ECE" w:rsidRPr="00153177">
              <w:rPr>
                <w:sz w:val="18"/>
                <w:szCs w:val="18"/>
              </w:rPr>
              <w:t xml:space="preserve">4. Uitgifte aan een </w:t>
            </w:r>
            <w:r w:rsidR="00737ECE" w:rsidRPr="00153177">
              <w:rPr>
                <w:sz w:val="18"/>
                <w:szCs w:val="18"/>
                <w:u w:val="single"/>
              </w:rPr>
              <w:t>commerciële partij</w:t>
            </w:r>
          </w:p>
          <w:p w14:paraId="090ECD61" w14:textId="099CB3BF" w:rsidR="00737ECE" w:rsidRPr="00153177" w:rsidRDefault="00FE0F1D" w:rsidP="001C1F01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5. </w:t>
            </w:r>
            <w:r w:rsidR="006A7A74" w:rsidRPr="00153177">
              <w:rPr>
                <w:sz w:val="18"/>
                <w:szCs w:val="18"/>
                <w:u w:val="single"/>
              </w:rPr>
              <w:t>Uitgifte van materiaal verkregen in het kader van bevolkingsonderzoek</w:t>
            </w:r>
            <w:r w:rsidR="007577F0" w:rsidRPr="00153177">
              <w:rPr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 w:rsidR="007577F0"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="007577F0" w:rsidRPr="00153177">
              <w:rPr>
                <w:sz w:val="18"/>
                <w:szCs w:val="18"/>
              </w:rPr>
              <w:fldChar w:fldCharType="end"/>
            </w:r>
            <w:bookmarkEnd w:id="4"/>
            <w:r w:rsidR="007577F0" w:rsidRPr="00153177">
              <w:rPr>
                <w:sz w:val="18"/>
                <w:szCs w:val="18"/>
              </w:rPr>
              <w:t xml:space="preserve"> </w:t>
            </w:r>
            <w:r w:rsidR="001C1F01" w:rsidRPr="00153177">
              <w:rPr>
                <w:sz w:val="18"/>
                <w:szCs w:val="18"/>
              </w:rPr>
              <w:t>6</w:t>
            </w:r>
            <w:r w:rsidR="00737ECE" w:rsidRPr="00153177">
              <w:rPr>
                <w:sz w:val="18"/>
                <w:szCs w:val="18"/>
              </w:rPr>
              <w:t>. Uitgifte die gepaard gaa</w:t>
            </w:r>
            <w:r w:rsidR="001C1F01" w:rsidRPr="00153177">
              <w:rPr>
                <w:sz w:val="18"/>
                <w:szCs w:val="18"/>
              </w:rPr>
              <w:t>t</w:t>
            </w:r>
            <w:r w:rsidR="00737ECE" w:rsidRPr="00153177">
              <w:rPr>
                <w:sz w:val="18"/>
                <w:szCs w:val="18"/>
              </w:rPr>
              <w:t xml:space="preserve"> met bijzondere privacyrisico’s, resp. die bijzondere ethische en/of juridische vragen oproept </w:t>
            </w:r>
            <w:r w:rsidR="00737ECE" w:rsidRPr="00153177">
              <w:rPr>
                <w:i/>
                <w:sz w:val="18"/>
                <w:szCs w:val="18"/>
              </w:rPr>
              <w:t xml:space="preserve">(bijv. waarbij materiaal naar een partij buiten de EU gaat </w:t>
            </w:r>
            <w:r w:rsidR="00741056" w:rsidRPr="00153177">
              <w:rPr>
                <w:i/>
                <w:sz w:val="18"/>
                <w:szCs w:val="18"/>
              </w:rPr>
              <w:t xml:space="preserve">of </w:t>
            </w:r>
            <w:r w:rsidR="00737ECE" w:rsidRPr="00153177">
              <w:rPr>
                <w:i/>
                <w:sz w:val="18"/>
                <w:szCs w:val="18"/>
              </w:rPr>
              <w:t>waarvoor geen expliciete toestemming van de donor is verkregen)</w:t>
            </w:r>
            <w:r w:rsidR="00737ECE" w:rsidRPr="00153177">
              <w:rPr>
                <w:sz w:val="18"/>
                <w:szCs w:val="18"/>
              </w:rPr>
              <w:t>&gt;</w:t>
            </w:r>
          </w:p>
          <w:p w14:paraId="1B7AB1B5" w14:textId="4647AC43" w:rsidR="00FE0F1D" w:rsidRPr="00153177" w:rsidRDefault="00F304A8" w:rsidP="001C1F01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7. </w:t>
            </w:r>
            <w:r w:rsidR="00FE0F1D" w:rsidRPr="00153177">
              <w:rPr>
                <w:sz w:val="18"/>
                <w:szCs w:val="18"/>
              </w:rPr>
              <w:t>Uitgifte van lichaamsmateriaal dat ter beschikking is gekomen na overlijden</w:t>
            </w:r>
          </w:p>
          <w:p w14:paraId="6C20AE01" w14:textId="6683B084" w:rsidR="00F304A8" w:rsidRPr="00816ADF" w:rsidRDefault="00FE0F1D" w:rsidP="001C1F01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8. </w:t>
            </w:r>
            <w:r w:rsidR="00F304A8" w:rsidRPr="00153177">
              <w:rPr>
                <w:sz w:val="18"/>
                <w:szCs w:val="18"/>
              </w:rPr>
              <w:t>Geen van bovenstaande categorieën</w:t>
            </w:r>
            <w:r w:rsidR="007510ED" w:rsidRPr="00153177">
              <w:rPr>
                <w:sz w:val="18"/>
                <w:szCs w:val="18"/>
              </w:rPr>
              <w:t xml:space="preserve"> is van toepassing</w:t>
            </w:r>
          </w:p>
        </w:tc>
      </w:tr>
    </w:tbl>
    <w:p w14:paraId="155DBF28" w14:textId="1EBE7928" w:rsidR="00737ECE" w:rsidRDefault="00737ECE" w:rsidP="007577F0"/>
    <w:p w14:paraId="0C3AB7A5" w14:textId="7E173905" w:rsidR="006A7A74" w:rsidRPr="00737ECE" w:rsidRDefault="006A7A74" w:rsidP="007577F0">
      <w:r>
        <w:rPr>
          <w:b/>
          <w:sz w:val="22"/>
          <w:szCs w:val="22"/>
        </w:rPr>
        <w:t>TOESTEMMING DONOREN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A65A6" w:rsidRPr="009573B1" w14:paraId="14A32787" w14:textId="77777777" w:rsidTr="001D3B81">
        <w:tc>
          <w:tcPr>
            <w:tcW w:w="2660" w:type="dxa"/>
            <w:shd w:val="clear" w:color="auto" w:fill="auto"/>
            <w:vAlign w:val="center"/>
          </w:tcPr>
          <w:p w14:paraId="4AE46BBD" w14:textId="12900B01" w:rsidR="009A65A6" w:rsidRPr="00153177" w:rsidRDefault="009A65A6" w:rsidP="009A65A6">
            <w:pPr>
              <w:spacing w:line="360" w:lineRule="auto"/>
              <w:rPr>
                <w:b/>
                <w:bCs/>
              </w:rPr>
            </w:pPr>
            <w:r w:rsidRPr="00153177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Wijze </w:t>
            </w:r>
            <w:r>
              <w:rPr>
                <w:rFonts w:cs="Arial"/>
                <w:b/>
                <w:bCs/>
                <w:kern w:val="28"/>
                <w:sz w:val="18"/>
                <w:szCs w:val="18"/>
              </w:rPr>
              <w:t>toe</w:t>
            </w:r>
            <w:r w:rsidRPr="00153177">
              <w:rPr>
                <w:rFonts w:cs="Arial"/>
                <w:b/>
                <w:bCs/>
                <w:kern w:val="28"/>
                <w:sz w:val="18"/>
                <w:szCs w:val="18"/>
              </w:rPr>
              <w:t>stemming donor</w:t>
            </w:r>
          </w:p>
        </w:tc>
        <w:tc>
          <w:tcPr>
            <w:tcW w:w="6552" w:type="dxa"/>
            <w:shd w:val="clear" w:color="auto" w:fill="auto"/>
          </w:tcPr>
          <w:p w14:paraId="72BF4DB8" w14:textId="77777777" w:rsidR="009A65A6" w:rsidRDefault="009A65A6" w:rsidP="009A65A6">
            <w:pPr>
              <w:pStyle w:val="Tekstopmerking"/>
              <w:rPr>
                <w:rFonts w:cs="Arial"/>
                <w:bCs/>
                <w:iCs/>
                <w:sz w:val="18"/>
                <w:szCs w:val="18"/>
              </w:rPr>
            </w:pPr>
          </w:p>
          <w:p w14:paraId="46CFACEA" w14:textId="0E7C99E5" w:rsidR="009A65A6" w:rsidRDefault="009A65A6" w:rsidP="009A65A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 welke wijze h</w:t>
            </w:r>
            <w:r w:rsidRPr="00153177">
              <w:rPr>
                <w:sz w:val="18"/>
                <w:szCs w:val="18"/>
              </w:rPr>
              <w:t xml:space="preserve">eeft de donor </w:t>
            </w:r>
            <w:r w:rsidRPr="000906E7">
              <w:rPr>
                <w:sz w:val="18"/>
                <w:szCs w:val="18"/>
                <w:u w:val="single"/>
              </w:rPr>
              <w:t xml:space="preserve">toestemming </w:t>
            </w:r>
            <w:r>
              <w:rPr>
                <w:sz w:val="18"/>
                <w:szCs w:val="18"/>
                <w:u w:val="single"/>
              </w:rPr>
              <w:t xml:space="preserve">gegeven </w:t>
            </w:r>
            <w:r>
              <w:rPr>
                <w:sz w:val="18"/>
                <w:szCs w:val="18"/>
              </w:rPr>
              <w:t xml:space="preserve">voor </w:t>
            </w:r>
            <w:r w:rsidRPr="00153177">
              <w:rPr>
                <w:sz w:val="18"/>
                <w:szCs w:val="18"/>
              </w:rPr>
              <w:t>afnam</w:t>
            </w:r>
            <w:r>
              <w:rPr>
                <w:sz w:val="18"/>
                <w:szCs w:val="18"/>
              </w:rPr>
              <w:t>e van zijn materiaal voor onderzoek en bewaring daarvan in een biobank en/of voor (nader) gebruik van zijn materiaal voor onderzoek? D.m.v.:</w:t>
            </w:r>
          </w:p>
          <w:p w14:paraId="28296F04" w14:textId="77777777" w:rsidR="009A65A6" w:rsidRPr="00153177" w:rsidRDefault="009A65A6" w:rsidP="009A65A6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‘</w:t>
            </w:r>
            <w:r w:rsidRPr="005823E8">
              <w:rPr>
                <w:b/>
                <w:sz w:val="18"/>
                <w:szCs w:val="18"/>
              </w:rPr>
              <w:t>WMO-toestemming</w:t>
            </w:r>
            <w:r>
              <w:rPr>
                <w:sz w:val="18"/>
                <w:szCs w:val="18"/>
              </w:rPr>
              <w:t>’ (bewijsstuk: ‘toestemmingsformulier WMO’; dat omvat ook afname/ terbeschikkingstelling van materiaal voor biobank)</w:t>
            </w:r>
          </w:p>
          <w:p w14:paraId="5894B668" w14:textId="77777777" w:rsidR="009A65A6" w:rsidRDefault="009A65A6" w:rsidP="009A65A6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‘</w:t>
            </w:r>
            <w:r w:rsidRPr="005823E8">
              <w:rPr>
                <w:b/>
                <w:sz w:val="18"/>
                <w:szCs w:val="18"/>
              </w:rPr>
              <w:t>Biobank-toestemming</w:t>
            </w:r>
            <w:r>
              <w:rPr>
                <w:sz w:val="18"/>
                <w:szCs w:val="18"/>
              </w:rPr>
              <w:t xml:space="preserve">’ (bewijsstuk: ‘toestemmingsformulier </w:t>
            </w:r>
            <w:r w:rsidRPr="00181570">
              <w:rPr>
                <w:sz w:val="18"/>
                <w:szCs w:val="18"/>
              </w:rPr>
              <w:t>biobank</w:t>
            </w:r>
            <w:r>
              <w:rPr>
                <w:sz w:val="18"/>
                <w:szCs w:val="18"/>
              </w:rPr>
              <w:t>’</w:t>
            </w:r>
            <w:r w:rsidRPr="0018157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14:paraId="5C269855" w14:textId="77777777" w:rsidR="009A65A6" w:rsidRDefault="009A65A6" w:rsidP="009A65A6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</w:t>
            </w:r>
            <w:r w:rsidRPr="005823E8">
              <w:rPr>
                <w:b/>
                <w:sz w:val="18"/>
                <w:szCs w:val="18"/>
              </w:rPr>
              <w:t>Algemene toestemming gebruik restmateriaal voor onderzoek</w:t>
            </w:r>
            <w:r>
              <w:rPr>
                <w:sz w:val="18"/>
                <w:szCs w:val="18"/>
              </w:rPr>
              <w:t xml:space="preserve">’ </w:t>
            </w:r>
            <w:r w:rsidRPr="0018157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bijv. t</w:t>
            </w:r>
            <w:r w:rsidRPr="00181570">
              <w:rPr>
                <w:sz w:val="18"/>
                <w:szCs w:val="18"/>
              </w:rPr>
              <w:t>oestemming aan de poort</w:t>
            </w:r>
            <w:r>
              <w:rPr>
                <w:sz w:val="18"/>
                <w:szCs w:val="18"/>
              </w:rPr>
              <w:t>; alleen toegestaan bij ‘niet-gevoelig’ nader gebruik-on</w:t>
            </w:r>
            <w:bookmarkStart w:id="5" w:name="_GoBack"/>
            <w:bookmarkEnd w:id="5"/>
            <w:r>
              <w:rPr>
                <w:sz w:val="18"/>
                <w:szCs w:val="18"/>
              </w:rPr>
              <w:t>derzoek</w:t>
            </w:r>
            <w:r w:rsidRPr="0018157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(bewijsstuk: ‘toestemmingsformulier nader-gebruik algemeen’ of aantekening in EPD)</w:t>
            </w:r>
          </w:p>
          <w:p w14:paraId="4FAEEBF0" w14:textId="77777777" w:rsidR="009A65A6" w:rsidRDefault="009A65A6" w:rsidP="009A65A6">
            <w:pPr>
              <w:spacing w:line="360" w:lineRule="auto"/>
              <w:rPr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</w:t>
            </w:r>
            <w:r w:rsidRPr="005823E8">
              <w:rPr>
                <w:b/>
                <w:sz w:val="18"/>
                <w:szCs w:val="18"/>
              </w:rPr>
              <w:t>Specifieke toestemming gebruik restmateriaal voor onderzoek</w:t>
            </w:r>
            <w:r>
              <w:rPr>
                <w:sz w:val="18"/>
                <w:szCs w:val="18"/>
              </w:rPr>
              <w:t>’ (vereist bij gevoelig nader gebruik-onderzoek) (bewijsstuk: ‘toestemmingsformulier nader-gebruik specifiek’ of aantekening in EPD)</w:t>
            </w:r>
          </w:p>
          <w:p w14:paraId="049E4815" w14:textId="77777777" w:rsidR="009A65A6" w:rsidRPr="00153177" w:rsidRDefault="009A65A6" w:rsidP="009A65A6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86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</w:t>
            </w:r>
            <w:r w:rsidRPr="005823E8">
              <w:rPr>
                <w:b/>
                <w:sz w:val="18"/>
                <w:szCs w:val="18"/>
              </w:rPr>
              <w:t>Toestemming afname/opslag/gebruik na overlijden</w:t>
            </w:r>
            <w:r>
              <w:rPr>
                <w:sz w:val="18"/>
                <w:szCs w:val="18"/>
              </w:rPr>
              <w:t>’ (bewijsstuk: ‘toestemmingsformulier afname/opslag en nader gebruik na overlijden’)</w:t>
            </w:r>
          </w:p>
          <w:p w14:paraId="2F5CC29F" w14:textId="161DBB63" w:rsidR="009A65A6" w:rsidRPr="00153177" w:rsidRDefault="009A65A6" w:rsidP="009A65A6">
            <w:pPr>
              <w:spacing w:line="360" w:lineRule="auto"/>
              <w:rPr>
                <w:b/>
                <w:bCs/>
              </w:rPr>
            </w:pPr>
          </w:p>
        </w:tc>
      </w:tr>
      <w:tr w:rsidR="009A65A6" w:rsidRPr="009573B1" w14:paraId="0CEF0169" w14:textId="77777777" w:rsidTr="001D3B81">
        <w:tc>
          <w:tcPr>
            <w:tcW w:w="2660" w:type="dxa"/>
            <w:shd w:val="clear" w:color="auto" w:fill="auto"/>
            <w:vAlign w:val="center"/>
          </w:tcPr>
          <w:p w14:paraId="523030BF" w14:textId="3858A776" w:rsidR="009A65A6" w:rsidRDefault="009A65A6" w:rsidP="009A65A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EF33FD">
              <w:rPr>
                <w:b/>
                <w:sz w:val="18"/>
                <w:szCs w:val="18"/>
              </w:rPr>
              <w:lastRenderedPageBreak/>
              <w:t>Indien</w:t>
            </w:r>
            <w:r>
              <w:rPr>
                <w:b/>
                <w:sz w:val="18"/>
                <w:szCs w:val="18"/>
              </w:rPr>
              <w:t xml:space="preserve"> van</w:t>
            </w:r>
            <w:r w:rsidRPr="00EF33FD">
              <w:rPr>
                <w:b/>
                <w:sz w:val="18"/>
                <w:szCs w:val="18"/>
              </w:rPr>
              <w:t xml:space="preserve"> donor </w:t>
            </w:r>
            <w:r>
              <w:rPr>
                <w:b/>
                <w:sz w:val="18"/>
                <w:szCs w:val="18"/>
              </w:rPr>
              <w:t>geen toestemming is verkregen</w:t>
            </w:r>
          </w:p>
        </w:tc>
        <w:tc>
          <w:tcPr>
            <w:tcW w:w="6552" w:type="dxa"/>
            <w:shd w:val="clear" w:color="auto" w:fill="auto"/>
          </w:tcPr>
          <w:p w14:paraId="71B7B08C" w14:textId="29AFAA0A" w:rsidR="009A65A6" w:rsidRDefault="009A65A6" w:rsidP="009A65A6">
            <w:pPr>
              <w:spacing w:line="360" w:lineRule="auto"/>
              <w:rPr>
                <w:sz w:val="18"/>
                <w:szCs w:val="18"/>
              </w:rPr>
            </w:pPr>
          </w:p>
          <w:p w14:paraId="13527EDA" w14:textId="6059B1E3" w:rsidR="009A65A6" w:rsidRPr="00450C60" w:rsidRDefault="009A65A6" w:rsidP="009A65A6">
            <w:pPr>
              <w:spacing w:line="360" w:lineRule="auto"/>
              <w:rPr>
                <w:sz w:val="18"/>
                <w:szCs w:val="18"/>
              </w:rPr>
            </w:pPr>
            <w:r w:rsidRPr="00450C60">
              <w:rPr>
                <w:sz w:val="18"/>
                <w:szCs w:val="18"/>
              </w:rPr>
              <w:t xml:space="preserve">Als er </w:t>
            </w:r>
            <w:r>
              <w:rPr>
                <w:sz w:val="18"/>
                <w:szCs w:val="18"/>
              </w:rPr>
              <w:t xml:space="preserve">van de donor </w:t>
            </w:r>
            <w:r w:rsidRPr="00450C60">
              <w:rPr>
                <w:sz w:val="18"/>
                <w:szCs w:val="18"/>
              </w:rPr>
              <w:t xml:space="preserve">voor </w:t>
            </w:r>
            <w:r w:rsidRPr="00153177">
              <w:rPr>
                <w:sz w:val="18"/>
                <w:szCs w:val="18"/>
              </w:rPr>
              <w:t>afnam</w:t>
            </w:r>
            <w:r>
              <w:rPr>
                <w:sz w:val="18"/>
                <w:szCs w:val="18"/>
              </w:rPr>
              <w:t xml:space="preserve">e en/of bewaring (in een biobank) en/of gebruik van zijn materiaal voor onderzoek </w:t>
            </w:r>
            <w:r>
              <w:rPr>
                <w:sz w:val="18"/>
                <w:szCs w:val="18"/>
                <w:u w:val="single"/>
              </w:rPr>
              <w:t>geen toestemming is</w:t>
            </w:r>
            <w:r w:rsidRPr="00450C60">
              <w:rPr>
                <w:sz w:val="18"/>
                <w:szCs w:val="18"/>
                <w:u w:val="single"/>
              </w:rPr>
              <w:t xml:space="preserve"> verkregen</w:t>
            </w:r>
            <w:r w:rsidRPr="00450C6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op welke wijze heeft de donor </w:t>
            </w:r>
            <w:r w:rsidRPr="00450C60">
              <w:rPr>
                <w:sz w:val="18"/>
                <w:szCs w:val="18"/>
              </w:rPr>
              <w:t xml:space="preserve">dan bezwaar </w:t>
            </w:r>
            <w:r>
              <w:rPr>
                <w:sz w:val="18"/>
                <w:szCs w:val="18"/>
              </w:rPr>
              <w:t>tegen afname/opslag en/of gebruik van zijn materiaal voor onderzoek</w:t>
            </w:r>
            <w:r w:rsidRPr="00450C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kunnen </w:t>
            </w:r>
            <w:r w:rsidRPr="00450C60">
              <w:rPr>
                <w:sz w:val="18"/>
                <w:szCs w:val="18"/>
              </w:rPr>
              <w:t xml:space="preserve">maken? </w:t>
            </w:r>
            <w:r>
              <w:rPr>
                <w:sz w:val="18"/>
                <w:szCs w:val="18"/>
              </w:rPr>
              <w:t>D.m.v.:</w:t>
            </w:r>
          </w:p>
          <w:p w14:paraId="5ED936CD" w14:textId="77777777" w:rsidR="009A65A6" w:rsidRPr="00153177" w:rsidRDefault="009A65A6" w:rsidP="009A65A6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</w:t>
            </w:r>
            <w:r w:rsidRPr="000906E7">
              <w:rPr>
                <w:b/>
                <w:sz w:val="18"/>
                <w:szCs w:val="18"/>
              </w:rPr>
              <w:t>‘Algemene bezwaarmogelijkheid</w:t>
            </w:r>
            <w:r>
              <w:rPr>
                <w:b/>
                <w:sz w:val="18"/>
                <w:szCs w:val="18"/>
              </w:rPr>
              <w:t xml:space="preserve"> of opt-out</w:t>
            </w:r>
            <w:r w:rsidRPr="000906E7">
              <w:rPr>
                <w:b/>
                <w:sz w:val="18"/>
                <w:szCs w:val="18"/>
              </w:rPr>
              <w:t>’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5317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donor is via algemene informatiefolder voor patiënten over wetenschappelijk gebruik van zijn restmateriaal geïnformeerd en kan te allen tijde bezwaar maken)</w:t>
            </w:r>
          </w:p>
          <w:p w14:paraId="4E184CDC" w14:textId="77777777" w:rsidR="009A65A6" w:rsidRPr="00153177" w:rsidRDefault="009A65A6" w:rsidP="009A65A6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153177"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177">
              <w:rPr>
                <w:sz w:val="18"/>
                <w:szCs w:val="18"/>
              </w:rPr>
              <w:instrText xml:space="preserve"> FORMCHECKBOX </w:instrText>
            </w:r>
            <w:r w:rsidR="00E52C85">
              <w:rPr>
                <w:sz w:val="18"/>
                <w:szCs w:val="18"/>
              </w:rPr>
            </w:r>
            <w:r w:rsidR="00E52C85">
              <w:rPr>
                <w:sz w:val="18"/>
                <w:szCs w:val="18"/>
              </w:rPr>
              <w:fldChar w:fldCharType="separate"/>
            </w:r>
            <w:r w:rsidRPr="00153177">
              <w:rPr>
                <w:sz w:val="18"/>
                <w:szCs w:val="18"/>
              </w:rPr>
              <w:fldChar w:fldCharType="end"/>
            </w:r>
            <w:r w:rsidRPr="001531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</w:t>
            </w:r>
            <w:r>
              <w:rPr>
                <w:b/>
                <w:sz w:val="18"/>
                <w:szCs w:val="18"/>
              </w:rPr>
              <w:t>S</w:t>
            </w:r>
            <w:r w:rsidRPr="000906E7">
              <w:rPr>
                <w:b/>
                <w:sz w:val="18"/>
                <w:szCs w:val="18"/>
              </w:rPr>
              <w:t>pecifieke b</w:t>
            </w:r>
            <w:r w:rsidRPr="005823E8">
              <w:rPr>
                <w:b/>
                <w:sz w:val="18"/>
                <w:szCs w:val="18"/>
              </w:rPr>
              <w:t>ezwaar</w:t>
            </w:r>
            <w:r>
              <w:rPr>
                <w:b/>
                <w:sz w:val="18"/>
                <w:szCs w:val="18"/>
              </w:rPr>
              <w:t>mogelijkheid of opt-out’</w:t>
            </w:r>
            <w:r>
              <w:rPr>
                <w:sz w:val="18"/>
                <w:szCs w:val="18"/>
              </w:rPr>
              <w:t xml:space="preserve"> (donor wordt -door onderzoekers- via persoonlijke informatiebrief over afname/bewaring en/of wetenschappelijk gebruik van zijn restmateriaal geïnformeerd en krijgt een bepaalde periode om specifiek bezwaar te maken) </w:t>
            </w:r>
          </w:p>
          <w:p w14:paraId="1DCAECE6" w14:textId="24B93F22" w:rsidR="009A65A6" w:rsidRPr="009573B1" w:rsidRDefault="009A65A6" w:rsidP="009A65A6">
            <w:pPr>
              <w:spacing w:line="360" w:lineRule="auto"/>
              <w:rPr>
                <w:b/>
                <w:bCs/>
              </w:rPr>
            </w:pPr>
          </w:p>
        </w:tc>
      </w:tr>
      <w:tr w:rsidR="009A65A6" w:rsidRPr="00737ECE" w14:paraId="693E4F1B" w14:textId="77777777" w:rsidTr="006A7A7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8DE" w14:textId="13B700B9" w:rsidR="009A65A6" w:rsidRPr="00EF33FD" w:rsidRDefault="009A65A6" w:rsidP="009A65A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Informatieverstrekking bijzondere uitgifte-categorieën (indien van toepassing)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AF13" w14:textId="5BA85B5C" w:rsidR="009A65A6" w:rsidRPr="00737ECE" w:rsidRDefault="009A65A6" w:rsidP="009A65A6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55180F">
              <w:rPr>
                <w:sz w:val="18"/>
                <w:szCs w:val="18"/>
                <w:highlight w:val="lightGray"/>
              </w:rPr>
              <w:t>&lt;</w:t>
            </w:r>
            <w:r>
              <w:rPr>
                <w:sz w:val="18"/>
                <w:szCs w:val="18"/>
                <w:highlight w:val="lightGray"/>
              </w:rPr>
              <w:t>Is de proefpersoon specifiek over de bijzondere uitgifte-categorie geïnformeerd?&gt;</w:t>
            </w:r>
          </w:p>
        </w:tc>
      </w:tr>
      <w:tr w:rsidR="009A65A6" w:rsidRPr="00737ECE" w14:paraId="3191EC29" w14:textId="77777777" w:rsidTr="006A7A7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A1AE" w14:textId="1C945789" w:rsidR="009A65A6" w:rsidRDefault="009A65A6" w:rsidP="009A65A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Indien een vorm van toestemming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2926" w14:textId="44B0A017" w:rsidR="009A65A6" w:rsidRDefault="009A65A6" w:rsidP="009A65A6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Valt het voorgenomen doel zeker onder de gegeven toestemming?</w:t>
            </w:r>
          </w:p>
          <w:p w14:paraId="4308542C" w14:textId="2E7796A1" w:rsidR="009A65A6" w:rsidRPr="0055180F" w:rsidRDefault="009A65A6" w:rsidP="009A65A6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Informatiebrief en toestemmingsformulier meesturen.</w:t>
            </w:r>
          </w:p>
        </w:tc>
      </w:tr>
    </w:tbl>
    <w:p w14:paraId="6DA7EE9C" w14:textId="77777777" w:rsidR="00737ECE" w:rsidRPr="00737ECE" w:rsidRDefault="00737ECE" w:rsidP="007577F0"/>
    <w:p w14:paraId="60593CF6" w14:textId="54779C0A" w:rsidR="006A7A74" w:rsidRPr="00737ECE" w:rsidRDefault="006A7A74" w:rsidP="006A7A74">
      <w:r>
        <w:rPr>
          <w:b/>
          <w:sz w:val="22"/>
          <w:szCs w:val="22"/>
        </w:rPr>
        <w:t>MATERIAL TRANSFER AGREEMENT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6A7A74" w:rsidRPr="00AD5A69" w14:paraId="2C099FFB" w14:textId="77777777" w:rsidTr="001D3B8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EBF" w14:textId="5AEB3966" w:rsidR="006A7A74" w:rsidRPr="00AD5A69" w:rsidRDefault="00597A28" w:rsidP="001D3B81">
            <w:pPr>
              <w:spacing w:before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Afspraken uitgifte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51B" w14:textId="41283030" w:rsidR="006A7A74" w:rsidRPr="00AD5A69" w:rsidRDefault="006A7A74" w:rsidP="00EA3157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AD5A69">
              <w:rPr>
                <w:sz w:val="18"/>
                <w:szCs w:val="18"/>
                <w:highlight w:val="lightGray"/>
              </w:rPr>
              <w:t>&lt;</w:t>
            </w:r>
            <w:r w:rsidR="00597A28">
              <w:rPr>
                <w:sz w:val="18"/>
                <w:szCs w:val="18"/>
                <w:highlight w:val="lightGray"/>
              </w:rPr>
              <w:t>Geef aan of er een Material Transfer Agreement (MTA) is afgesloten</w:t>
            </w:r>
            <w:r w:rsidR="00EA3157">
              <w:rPr>
                <w:sz w:val="18"/>
                <w:szCs w:val="18"/>
                <w:highlight w:val="lightGray"/>
              </w:rPr>
              <w:t xml:space="preserve"> en of Legal Research Support betrokken is&gt;</w:t>
            </w:r>
          </w:p>
        </w:tc>
      </w:tr>
    </w:tbl>
    <w:p w14:paraId="5D39B12B" w14:textId="1DC1819F" w:rsidR="006A7A74" w:rsidRDefault="006A7A74" w:rsidP="00737ECE">
      <w:pPr>
        <w:rPr>
          <w:rFonts w:cstheme="minorHAnsi"/>
          <w:b/>
          <w:bCs/>
          <w:sz w:val="24"/>
          <w:szCs w:val="24"/>
        </w:rPr>
      </w:pPr>
    </w:p>
    <w:p w14:paraId="2396838F" w14:textId="77777777" w:rsidR="006A7A74" w:rsidRDefault="006A7A74" w:rsidP="00737ECE">
      <w:pPr>
        <w:rPr>
          <w:rFonts w:cstheme="minorHAnsi"/>
          <w:b/>
          <w:bCs/>
          <w:sz w:val="24"/>
          <w:szCs w:val="24"/>
        </w:rPr>
      </w:pPr>
    </w:p>
    <w:p w14:paraId="7EFFA941" w14:textId="531B1D92" w:rsidR="001C1F01" w:rsidRDefault="00737ECE" w:rsidP="00737E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!! </w:t>
      </w:r>
      <w:r w:rsidR="007577F0">
        <w:rPr>
          <w:rFonts w:cstheme="minorHAnsi"/>
          <w:b/>
          <w:bCs/>
          <w:sz w:val="24"/>
          <w:szCs w:val="24"/>
        </w:rPr>
        <w:t xml:space="preserve">HEEFT U HIERBOVEN </w:t>
      </w:r>
      <w:r w:rsidRPr="00AD5A69">
        <w:rPr>
          <w:rFonts w:cstheme="minorHAnsi"/>
          <w:b/>
          <w:bCs/>
          <w:sz w:val="24"/>
          <w:szCs w:val="24"/>
        </w:rPr>
        <w:t>ÉÉN OF MEER VAN DE (</w:t>
      </w:r>
      <w:r w:rsidR="002F2AE7">
        <w:rPr>
          <w:rFonts w:cstheme="minorHAnsi"/>
          <w:b/>
          <w:bCs/>
          <w:sz w:val="24"/>
          <w:szCs w:val="24"/>
        </w:rPr>
        <w:t>7</w:t>
      </w:r>
      <w:r w:rsidRPr="00AD5A69">
        <w:rPr>
          <w:rFonts w:cstheme="minorHAnsi"/>
          <w:b/>
          <w:bCs/>
          <w:sz w:val="24"/>
          <w:szCs w:val="24"/>
        </w:rPr>
        <w:t xml:space="preserve">) </w:t>
      </w:r>
      <w:r w:rsidR="00F304A8">
        <w:rPr>
          <w:rFonts w:cstheme="minorHAnsi"/>
          <w:b/>
          <w:bCs/>
          <w:sz w:val="24"/>
          <w:szCs w:val="24"/>
        </w:rPr>
        <w:t xml:space="preserve">BIJZONDERE </w:t>
      </w:r>
      <w:r w:rsidRPr="00AD5A69">
        <w:rPr>
          <w:rFonts w:cstheme="minorHAnsi"/>
          <w:b/>
          <w:bCs/>
          <w:sz w:val="24"/>
          <w:szCs w:val="24"/>
        </w:rPr>
        <w:t>CATEGORIE</w:t>
      </w:r>
      <w:r w:rsidR="00597A28">
        <w:rPr>
          <w:rFonts w:cstheme="minorHAnsi"/>
          <w:b/>
          <w:bCs/>
          <w:sz w:val="24"/>
          <w:szCs w:val="24"/>
        </w:rPr>
        <w:t>Ë</w:t>
      </w:r>
      <w:r w:rsidRPr="00AD5A69">
        <w:rPr>
          <w:rFonts w:cstheme="minorHAnsi"/>
          <w:b/>
          <w:bCs/>
          <w:sz w:val="24"/>
          <w:szCs w:val="24"/>
        </w:rPr>
        <w:t xml:space="preserve">N </w:t>
      </w:r>
      <w:r w:rsidR="007577F0">
        <w:rPr>
          <w:rFonts w:cstheme="minorHAnsi"/>
          <w:b/>
          <w:bCs/>
          <w:sz w:val="24"/>
          <w:szCs w:val="24"/>
        </w:rPr>
        <w:t>AANGEVINKT, DAN</w:t>
      </w:r>
      <w:r w:rsidRPr="00AD5A69">
        <w:rPr>
          <w:rFonts w:cstheme="minorHAnsi"/>
          <w:b/>
          <w:bCs/>
          <w:sz w:val="24"/>
          <w:szCs w:val="24"/>
        </w:rPr>
        <w:t xml:space="preserve"> </w:t>
      </w:r>
      <w:r w:rsidR="001C1F01">
        <w:rPr>
          <w:rFonts w:cstheme="minorHAnsi"/>
          <w:b/>
          <w:bCs/>
          <w:sz w:val="24"/>
          <w:szCs w:val="24"/>
        </w:rPr>
        <w:t xml:space="preserve">ZAL </w:t>
      </w:r>
      <w:r w:rsidR="007577F0">
        <w:rPr>
          <w:rFonts w:cstheme="minorHAnsi"/>
          <w:b/>
          <w:bCs/>
          <w:sz w:val="24"/>
          <w:szCs w:val="24"/>
        </w:rPr>
        <w:t xml:space="preserve">UW UITGIFTEPROTOCOL </w:t>
      </w:r>
      <w:r w:rsidRPr="00AD5A69">
        <w:rPr>
          <w:rFonts w:cstheme="minorHAnsi"/>
          <w:b/>
          <w:bCs/>
          <w:sz w:val="24"/>
          <w:szCs w:val="24"/>
        </w:rPr>
        <w:t xml:space="preserve">VOORAFGAAND AAN DE UITGIFTE AAN DE </w:t>
      </w:r>
      <w:r w:rsidR="007510ED">
        <w:rPr>
          <w:rFonts w:cstheme="minorHAnsi"/>
          <w:b/>
          <w:bCs/>
          <w:sz w:val="24"/>
          <w:szCs w:val="24"/>
        </w:rPr>
        <w:t xml:space="preserve">COMMISSIE TOETSING </w:t>
      </w:r>
      <w:r w:rsidRPr="00AD5A69">
        <w:rPr>
          <w:rFonts w:cstheme="minorHAnsi"/>
          <w:b/>
          <w:bCs/>
          <w:sz w:val="24"/>
          <w:szCs w:val="24"/>
        </w:rPr>
        <w:t>BIOBANK</w:t>
      </w:r>
      <w:r w:rsidR="007510ED">
        <w:rPr>
          <w:rFonts w:cstheme="minorHAnsi"/>
          <w:b/>
          <w:bCs/>
          <w:sz w:val="24"/>
          <w:szCs w:val="24"/>
        </w:rPr>
        <w:t>EN</w:t>
      </w:r>
      <w:r w:rsidRPr="00AD5A69">
        <w:rPr>
          <w:rFonts w:cstheme="minorHAnsi"/>
          <w:b/>
          <w:bCs/>
          <w:sz w:val="24"/>
          <w:szCs w:val="24"/>
        </w:rPr>
        <w:t xml:space="preserve"> </w:t>
      </w:r>
      <w:r w:rsidR="007D0612">
        <w:rPr>
          <w:rFonts w:cstheme="minorHAnsi"/>
          <w:b/>
          <w:bCs/>
          <w:sz w:val="24"/>
          <w:szCs w:val="24"/>
        </w:rPr>
        <w:t xml:space="preserve">VAN </w:t>
      </w:r>
      <w:r w:rsidR="007D0612" w:rsidRPr="007D0612">
        <w:rPr>
          <w:rFonts w:cs="Calibri"/>
          <w:b/>
          <w:bCs/>
          <w:sz w:val="24"/>
          <w:szCs w:val="24"/>
        </w:rPr>
        <w:t>AMSTERDAM</w:t>
      </w:r>
      <w:r w:rsidR="007510ED">
        <w:rPr>
          <w:rFonts w:cs="Calibri"/>
          <w:b/>
          <w:bCs/>
          <w:sz w:val="24"/>
          <w:szCs w:val="24"/>
        </w:rPr>
        <w:t xml:space="preserve"> </w:t>
      </w:r>
      <w:r w:rsidR="007D0612" w:rsidRPr="007D0612">
        <w:rPr>
          <w:rFonts w:cs="Calibri"/>
          <w:b/>
          <w:bCs/>
          <w:sz w:val="24"/>
          <w:szCs w:val="24"/>
        </w:rPr>
        <w:t xml:space="preserve">UMC </w:t>
      </w:r>
      <w:r w:rsidR="007577F0">
        <w:rPr>
          <w:rFonts w:cstheme="minorHAnsi"/>
          <w:b/>
          <w:bCs/>
          <w:sz w:val="24"/>
          <w:szCs w:val="24"/>
        </w:rPr>
        <w:t>VOOR</w:t>
      </w:r>
      <w:r w:rsidR="001C1F01">
        <w:rPr>
          <w:rFonts w:cstheme="minorHAnsi"/>
          <w:b/>
          <w:bCs/>
          <w:sz w:val="24"/>
          <w:szCs w:val="24"/>
        </w:rPr>
        <w:t>GE</w:t>
      </w:r>
      <w:r w:rsidRPr="00AD5A69">
        <w:rPr>
          <w:rFonts w:cstheme="minorHAnsi"/>
          <w:b/>
          <w:bCs/>
          <w:sz w:val="24"/>
          <w:szCs w:val="24"/>
        </w:rPr>
        <w:t>LEG</w:t>
      </w:r>
      <w:r w:rsidR="001C1F01">
        <w:rPr>
          <w:rFonts w:cstheme="minorHAnsi"/>
          <w:b/>
          <w:bCs/>
          <w:sz w:val="24"/>
          <w:szCs w:val="24"/>
        </w:rPr>
        <w:t>D WORD</w:t>
      </w:r>
      <w:r w:rsidR="007577F0">
        <w:rPr>
          <w:rFonts w:cstheme="minorHAnsi"/>
          <w:b/>
          <w:bCs/>
          <w:sz w:val="24"/>
          <w:szCs w:val="24"/>
        </w:rPr>
        <w:t>EN</w:t>
      </w:r>
      <w:r w:rsidRPr="00AD5A69">
        <w:rPr>
          <w:rFonts w:cstheme="minorHAnsi"/>
          <w:b/>
          <w:bCs/>
          <w:sz w:val="24"/>
          <w:szCs w:val="24"/>
        </w:rPr>
        <w:t xml:space="preserve">; DAARBIJ MOET ONDERSTAANDE AANVULLENDE INFORMATIE WORDEN </w:t>
      </w:r>
      <w:r w:rsidR="007D0612">
        <w:rPr>
          <w:rFonts w:cstheme="minorHAnsi"/>
          <w:b/>
          <w:bCs/>
          <w:sz w:val="24"/>
          <w:szCs w:val="24"/>
        </w:rPr>
        <w:t>INGEVUL</w:t>
      </w:r>
      <w:r w:rsidR="007D0612" w:rsidRPr="00AD5A69">
        <w:rPr>
          <w:rFonts w:cstheme="minorHAnsi"/>
          <w:b/>
          <w:bCs/>
          <w:sz w:val="24"/>
          <w:szCs w:val="24"/>
        </w:rPr>
        <w:t>D</w:t>
      </w:r>
      <w:r w:rsidR="004421C6">
        <w:rPr>
          <w:rFonts w:cstheme="minorHAnsi"/>
          <w:b/>
          <w:bCs/>
          <w:sz w:val="24"/>
          <w:szCs w:val="24"/>
        </w:rPr>
        <w:t xml:space="preserve">. </w:t>
      </w:r>
    </w:p>
    <w:p w14:paraId="78363360" w14:textId="77777777" w:rsidR="001C1F01" w:rsidRDefault="001C1F01" w:rsidP="00737ECE">
      <w:pPr>
        <w:rPr>
          <w:rFonts w:cstheme="minorHAnsi"/>
          <w:b/>
          <w:bCs/>
          <w:sz w:val="24"/>
          <w:szCs w:val="24"/>
        </w:rPr>
      </w:pPr>
    </w:p>
    <w:p w14:paraId="3A98A980" w14:textId="7F92A76B" w:rsidR="001C1F01" w:rsidRDefault="001C1F01" w:rsidP="00737E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HEEFT U GEEN ENKELE CATEGORIE AANGEVINKT DAN HOEFT U DE AANVULLENDE INFORMATIE NIET IN TE VULLEN.</w:t>
      </w:r>
    </w:p>
    <w:p w14:paraId="766E6415" w14:textId="77777777" w:rsidR="001C1F01" w:rsidRDefault="001C1F01" w:rsidP="00737ECE">
      <w:pPr>
        <w:rPr>
          <w:rFonts w:cstheme="minorHAnsi"/>
          <w:b/>
          <w:bCs/>
          <w:sz w:val="24"/>
          <w:szCs w:val="24"/>
        </w:rPr>
      </w:pPr>
    </w:p>
    <w:p w14:paraId="79B4483E" w14:textId="7A055521" w:rsidR="00737ECE" w:rsidRPr="00AD5A69" w:rsidRDefault="004421C6" w:rsidP="00737E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BIJ </w:t>
      </w:r>
      <w:r w:rsidR="00404435">
        <w:rPr>
          <w:rFonts w:cstheme="minorHAnsi"/>
          <w:b/>
          <w:bCs/>
          <w:sz w:val="24"/>
          <w:szCs w:val="24"/>
        </w:rPr>
        <w:t xml:space="preserve">VRAGEN OF </w:t>
      </w:r>
      <w:r>
        <w:rPr>
          <w:rFonts w:cstheme="minorHAnsi"/>
          <w:b/>
          <w:bCs/>
          <w:sz w:val="24"/>
          <w:szCs w:val="24"/>
        </w:rPr>
        <w:t xml:space="preserve">TWIJFEL KUNT U CONTACT OPNEMEN MET </w:t>
      </w:r>
      <w:hyperlink r:id="rId7" w:history="1">
        <w:r w:rsidR="00404435" w:rsidRPr="00F95E54">
          <w:rPr>
            <w:rStyle w:val="Hyperlink"/>
            <w:rFonts w:cstheme="minorHAnsi"/>
            <w:b/>
            <w:bCs/>
            <w:sz w:val="24"/>
            <w:szCs w:val="24"/>
          </w:rPr>
          <w:t>biobanktoetsing@amsterdamumc.nl</w:t>
        </w:r>
      </w:hyperlink>
    </w:p>
    <w:p w14:paraId="2D8A7166" w14:textId="77777777" w:rsidR="001D75C5" w:rsidRPr="00737ECE" w:rsidRDefault="001D75C5" w:rsidP="00D12CF0">
      <w:pPr>
        <w:pStyle w:val="Titel"/>
      </w:pPr>
    </w:p>
    <w:p w14:paraId="58EBC2E2" w14:textId="21A89711" w:rsidR="00140B24" w:rsidRDefault="001D75C5" w:rsidP="00D12CF0">
      <w:pPr>
        <w:pStyle w:val="Titel"/>
      </w:pPr>
      <w:r w:rsidRPr="00737ECE">
        <w:br w:type="page"/>
      </w:r>
      <w:r w:rsidR="006A7A74">
        <w:lastRenderedPageBreak/>
        <w:t xml:space="preserve">DEEL 2: </w:t>
      </w:r>
      <w:r w:rsidR="00D12CF0" w:rsidRPr="00EF33FD">
        <w:t xml:space="preserve">aanvullende </w:t>
      </w:r>
      <w:r w:rsidR="00E65726" w:rsidRPr="00EF33FD">
        <w:t>informatie over biobank</w:t>
      </w:r>
      <w:r w:rsidR="00C732ED" w:rsidRPr="00EF33FD">
        <w:t>uitgifte</w:t>
      </w:r>
    </w:p>
    <w:p w14:paraId="4EA5B3F2" w14:textId="1C7FCD47" w:rsidR="00F304A8" w:rsidRDefault="00F304A8" w:rsidP="00FE0F1D">
      <w:r>
        <w:t>(Alleen in</w:t>
      </w:r>
      <w:r w:rsidR="006A7A74">
        <w:t xml:space="preserve"> te </w:t>
      </w:r>
      <w:r>
        <w:t xml:space="preserve">vullen als </w:t>
      </w:r>
      <w:r w:rsidR="006A7A74">
        <w:t xml:space="preserve">in deel 1 van dit formulier een van de </w:t>
      </w:r>
      <w:r w:rsidR="006A7A74">
        <w:rPr>
          <w:b/>
          <w:bCs/>
          <w:sz w:val="18"/>
          <w:szCs w:val="18"/>
        </w:rPr>
        <w:t>BIJZONDERE CATEGORIEËN UITGIFTEVERZOEKEN</w:t>
      </w:r>
      <w:r w:rsidR="006A7A74">
        <w:t xml:space="preserve"> is aangevinkt)</w:t>
      </w:r>
    </w:p>
    <w:p w14:paraId="072D14EF" w14:textId="77777777" w:rsidR="006A7A74" w:rsidRPr="00F304A8" w:rsidRDefault="006A7A74" w:rsidP="00FE0F1D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19317F" w:rsidRPr="0019317F" w:rsidDel="0019317F" w14:paraId="4295D814" w14:textId="77777777" w:rsidTr="00AD5A69">
        <w:trPr>
          <w:trHeight w:hRule="exact" w:val="454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0F22BC13" w14:textId="7F060986" w:rsidR="0019317F" w:rsidRPr="0019317F" w:rsidDel="0019317F" w:rsidRDefault="0019317F" w:rsidP="0019317F">
            <w:pPr>
              <w:spacing w:line="360" w:lineRule="auto"/>
              <w:rPr>
                <w:rFonts w:cs="Arial"/>
                <w:b/>
                <w:iCs/>
                <w:sz w:val="18"/>
                <w:szCs w:val="18"/>
                <w:highlight w:val="lightGray"/>
              </w:rPr>
            </w:pPr>
            <w:r w:rsidRPr="0019317F">
              <w:rPr>
                <w:rFonts w:cs="Arial"/>
                <w:b/>
                <w:iCs/>
                <w:sz w:val="18"/>
                <w:szCs w:val="18"/>
                <w:highlight w:val="lightGray"/>
              </w:rPr>
              <w:t>ALGEMEEN</w:t>
            </w:r>
          </w:p>
        </w:tc>
      </w:tr>
      <w:tr w:rsidR="00E65726" w:rsidRPr="0019317F" w14:paraId="37625BDB" w14:textId="77777777" w:rsidTr="000E3DD3">
        <w:trPr>
          <w:trHeight w:val="264"/>
        </w:trPr>
        <w:tc>
          <w:tcPr>
            <w:tcW w:w="2660" w:type="dxa"/>
            <w:shd w:val="clear" w:color="auto" w:fill="auto"/>
          </w:tcPr>
          <w:p w14:paraId="0B7EEEB6" w14:textId="77777777" w:rsidR="00E65726" w:rsidRPr="0019317F" w:rsidRDefault="00E65726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19317F">
              <w:rPr>
                <w:rFonts w:cs="Arial"/>
                <w:b/>
                <w:bCs/>
                <w:kern w:val="28"/>
                <w:sz w:val="18"/>
                <w:szCs w:val="18"/>
              </w:rPr>
              <w:t>Wetenschappelijk nut van project</w:t>
            </w:r>
          </w:p>
        </w:tc>
        <w:tc>
          <w:tcPr>
            <w:tcW w:w="6552" w:type="dxa"/>
            <w:shd w:val="clear" w:color="auto" w:fill="auto"/>
          </w:tcPr>
          <w:p w14:paraId="1F9878E3" w14:textId="259EAB2C" w:rsidR="00E65726" w:rsidRPr="0019317F" w:rsidRDefault="00E65726" w:rsidP="00E65726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19317F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&lt;Beschrijf waarom het onderzoek waarvoor deze uitgifte aangevraagd is van belang is. Wat zijn de relevantie en het wetenschappelijk nut van het project?&gt;</w:t>
            </w:r>
          </w:p>
        </w:tc>
      </w:tr>
      <w:tr w:rsidR="00E65726" w:rsidRPr="0019317F" w14:paraId="7595E38B" w14:textId="77777777" w:rsidTr="000E3DD3">
        <w:tc>
          <w:tcPr>
            <w:tcW w:w="2660" w:type="dxa"/>
            <w:shd w:val="clear" w:color="auto" w:fill="auto"/>
          </w:tcPr>
          <w:p w14:paraId="536AADA9" w14:textId="77777777" w:rsidR="00E65726" w:rsidRPr="0019317F" w:rsidRDefault="00E65726" w:rsidP="00E65726">
            <w:pPr>
              <w:spacing w:line="360" w:lineRule="auto"/>
              <w:rPr>
                <w:b/>
                <w:sz w:val="18"/>
                <w:szCs w:val="18"/>
              </w:rPr>
            </w:pPr>
            <w:r w:rsidRPr="0019317F">
              <w:rPr>
                <w:rFonts w:cs="Arial"/>
                <w:b/>
                <w:bCs/>
                <w:kern w:val="28"/>
                <w:sz w:val="18"/>
                <w:szCs w:val="18"/>
              </w:rPr>
              <w:t>Onderzoeksvraag (-vragen)</w:t>
            </w:r>
          </w:p>
        </w:tc>
        <w:tc>
          <w:tcPr>
            <w:tcW w:w="6552" w:type="dxa"/>
            <w:shd w:val="clear" w:color="auto" w:fill="auto"/>
          </w:tcPr>
          <w:p w14:paraId="3E9502B6" w14:textId="53198E20" w:rsidR="00E65726" w:rsidRPr="0019317F" w:rsidRDefault="00E65726" w:rsidP="00E65726">
            <w:pPr>
              <w:spacing w:line="360" w:lineRule="auto"/>
              <w:rPr>
                <w:b/>
                <w:sz w:val="18"/>
                <w:szCs w:val="18"/>
              </w:rPr>
            </w:pPr>
            <w:r w:rsidRPr="0019317F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&lt;Welke onderzoeksvraag (-vragen) worden met voorliggend voorstel beantwoord?&gt;</w:t>
            </w:r>
          </w:p>
        </w:tc>
      </w:tr>
      <w:tr w:rsidR="00E65726" w:rsidRPr="0019317F" w14:paraId="7B7EBF14" w14:textId="77777777" w:rsidTr="000E3DD3">
        <w:tc>
          <w:tcPr>
            <w:tcW w:w="2660" w:type="dxa"/>
            <w:shd w:val="clear" w:color="auto" w:fill="auto"/>
          </w:tcPr>
          <w:p w14:paraId="12474D20" w14:textId="7E681632" w:rsidR="00E65726" w:rsidRPr="0019317F" w:rsidRDefault="00E65726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19317F">
              <w:rPr>
                <w:rFonts w:cs="Arial"/>
                <w:b/>
                <w:bCs/>
                <w:kern w:val="28"/>
                <w:sz w:val="18"/>
                <w:szCs w:val="18"/>
              </w:rPr>
              <w:t>Onderzoeksmethode</w:t>
            </w:r>
          </w:p>
        </w:tc>
        <w:tc>
          <w:tcPr>
            <w:tcW w:w="6552" w:type="dxa"/>
            <w:shd w:val="clear" w:color="auto" w:fill="auto"/>
          </w:tcPr>
          <w:p w14:paraId="54668164" w14:textId="7B4F7550" w:rsidR="00E65726" w:rsidRPr="0019317F" w:rsidRDefault="00E65726" w:rsidP="00E65726">
            <w:pPr>
              <w:spacing w:line="360" w:lineRule="auto"/>
              <w:rPr>
                <w:color w:val="002060"/>
                <w:sz w:val="18"/>
                <w:szCs w:val="18"/>
              </w:rPr>
            </w:pPr>
            <w:r w:rsidRPr="0019317F">
              <w:rPr>
                <w:rFonts w:cs="Arial"/>
                <w:bCs/>
                <w:iCs/>
                <w:sz w:val="18"/>
                <w:szCs w:val="18"/>
                <w:highlight w:val="lightGray"/>
              </w:rPr>
              <w:t>&lt;Geef een korte beschrijving van onderzoeksmethode&gt;</w:t>
            </w:r>
          </w:p>
        </w:tc>
      </w:tr>
      <w:tr w:rsidR="0019317F" w:rsidRPr="0019317F" w14:paraId="787A038C" w14:textId="77777777" w:rsidTr="00AD5A69">
        <w:trPr>
          <w:trHeight w:hRule="exact" w:val="454"/>
        </w:trPr>
        <w:tc>
          <w:tcPr>
            <w:tcW w:w="9212" w:type="dxa"/>
            <w:gridSpan w:val="2"/>
            <w:shd w:val="clear" w:color="auto" w:fill="F2F2F2"/>
            <w:vAlign w:val="center"/>
          </w:tcPr>
          <w:p w14:paraId="5866BD53" w14:textId="17D40610" w:rsidR="0019317F" w:rsidRPr="00AD5A69" w:rsidRDefault="0019317F" w:rsidP="0019317F">
            <w:pPr>
              <w:spacing w:line="360" w:lineRule="auto"/>
              <w:rPr>
                <w:rFonts w:cs="Arial"/>
                <w:b/>
                <w:i/>
                <w:sz w:val="18"/>
                <w:szCs w:val="18"/>
                <w:highlight w:val="lightGray"/>
              </w:rPr>
            </w:pPr>
            <w:r w:rsidRPr="00AD5A69">
              <w:rPr>
                <w:rFonts w:cs="Arial"/>
                <w:b/>
                <w:iCs/>
                <w:sz w:val="18"/>
                <w:szCs w:val="18"/>
                <w:highlight w:val="lightGray"/>
              </w:rPr>
              <w:t>NADERE TOELICHTING CATEGORIE(ËN)</w:t>
            </w:r>
            <w:r w:rsidR="00EC18C9">
              <w:rPr>
                <w:rFonts w:cs="Arial"/>
                <w:b/>
                <w:iCs/>
                <w:sz w:val="18"/>
                <w:szCs w:val="18"/>
                <w:highlight w:val="lightGray"/>
              </w:rPr>
              <w:t xml:space="preserve"> (</w:t>
            </w:r>
            <w:r w:rsidR="00EC18C9">
              <w:rPr>
                <w:rFonts w:cs="Arial"/>
                <w:b/>
                <w:i/>
                <w:sz w:val="18"/>
                <w:szCs w:val="18"/>
                <w:highlight w:val="lightGray"/>
              </w:rPr>
              <w:t>invullen indien van toepassing)</w:t>
            </w:r>
          </w:p>
        </w:tc>
      </w:tr>
      <w:tr w:rsidR="00E65726" w:rsidRPr="0019317F" w14:paraId="7EA38751" w14:textId="77777777" w:rsidTr="000E3DD3">
        <w:tc>
          <w:tcPr>
            <w:tcW w:w="2660" w:type="dxa"/>
            <w:shd w:val="clear" w:color="auto" w:fill="auto"/>
          </w:tcPr>
          <w:p w14:paraId="7BE70F5C" w14:textId="31294605" w:rsidR="00E65726" w:rsidRPr="0019317F" w:rsidRDefault="008C55BB" w:rsidP="00E6572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Uitgifte van foetaal, embryonaal weefsel, geslachtscellen of stamcellen</w:t>
            </w:r>
            <w:r w:rsidR="00E65726" w:rsidRPr="0019317F">
              <w:rPr>
                <w:b/>
                <w:sz w:val="18"/>
                <w:szCs w:val="18"/>
              </w:rPr>
              <w:t xml:space="preserve"> </w:t>
            </w:r>
            <w:r w:rsidR="007D0612"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6552" w:type="dxa"/>
            <w:shd w:val="clear" w:color="auto" w:fill="auto"/>
          </w:tcPr>
          <w:p w14:paraId="6A454636" w14:textId="399FBF69" w:rsidR="00E65726" w:rsidRPr="0019317F" w:rsidRDefault="00E65726" w:rsidP="00E65726">
            <w:pPr>
              <w:spacing w:line="360" w:lineRule="auto"/>
              <w:rPr>
                <w:sz w:val="18"/>
                <w:szCs w:val="18"/>
              </w:rPr>
            </w:pPr>
            <w:r w:rsidRPr="0019317F">
              <w:rPr>
                <w:sz w:val="18"/>
                <w:szCs w:val="18"/>
                <w:highlight w:val="lightGray"/>
              </w:rPr>
              <w:t>&lt;</w:t>
            </w:r>
            <w:r w:rsidR="008C55BB">
              <w:rPr>
                <w:sz w:val="18"/>
                <w:szCs w:val="18"/>
                <w:highlight w:val="lightGray"/>
              </w:rPr>
              <w:t xml:space="preserve">Welk materiaal wordt er </w:t>
            </w:r>
            <w:r w:rsidR="0061594B">
              <w:rPr>
                <w:sz w:val="18"/>
                <w:szCs w:val="18"/>
                <w:highlight w:val="lightGray"/>
              </w:rPr>
              <w:t>op</w:t>
            </w:r>
            <w:r w:rsidR="008C55BB">
              <w:rPr>
                <w:sz w:val="18"/>
                <w:szCs w:val="18"/>
                <w:highlight w:val="lightGray"/>
              </w:rPr>
              <w:t>gevraagd? G</w:t>
            </w:r>
            <w:r w:rsidRPr="0019317F">
              <w:rPr>
                <w:sz w:val="18"/>
                <w:szCs w:val="18"/>
                <w:highlight w:val="lightGray"/>
              </w:rPr>
              <w:t xml:space="preserve">eef rechtvaardiging </w:t>
            </w:r>
            <w:r w:rsidR="008C55BB">
              <w:rPr>
                <w:sz w:val="18"/>
                <w:szCs w:val="18"/>
                <w:highlight w:val="lightGray"/>
              </w:rPr>
              <w:t>w</w:t>
            </w:r>
            <w:r w:rsidRPr="0019317F">
              <w:rPr>
                <w:sz w:val="18"/>
                <w:szCs w:val="18"/>
                <w:highlight w:val="lightGray"/>
              </w:rPr>
              <w:t>aarom embryo’s</w:t>
            </w:r>
            <w:r w:rsidR="008C55BB">
              <w:rPr>
                <w:sz w:val="18"/>
                <w:szCs w:val="18"/>
                <w:highlight w:val="lightGray"/>
              </w:rPr>
              <w:t>, geslachtcellen of stamcellen</w:t>
            </w:r>
            <w:r w:rsidRPr="0019317F">
              <w:rPr>
                <w:sz w:val="18"/>
                <w:szCs w:val="18"/>
                <w:highlight w:val="lightGray"/>
              </w:rPr>
              <w:t xml:space="preserve"> nodig</w:t>
            </w:r>
            <w:r w:rsidR="008C55BB">
              <w:rPr>
                <w:sz w:val="18"/>
                <w:szCs w:val="18"/>
                <w:highlight w:val="lightGray"/>
              </w:rPr>
              <w:t xml:space="preserve"> zijn voor dit project</w:t>
            </w:r>
            <w:r w:rsidRPr="0019317F">
              <w:rPr>
                <w:sz w:val="18"/>
                <w:szCs w:val="18"/>
                <w:highlight w:val="lightGray"/>
              </w:rPr>
              <w:t>? &gt;</w:t>
            </w:r>
          </w:p>
        </w:tc>
      </w:tr>
      <w:tr w:rsidR="00E65726" w:rsidRPr="0019317F" w14:paraId="75FCEC7F" w14:textId="77777777" w:rsidTr="000E3DD3">
        <w:tc>
          <w:tcPr>
            <w:tcW w:w="2660" w:type="dxa"/>
            <w:shd w:val="clear" w:color="auto" w:fill="auto"/>
          </w:tcPr>
          <w:p w14:paraId="628B185F" w14:textId="38623E76" w:rsidR="00E65726" w:rsidRPr="0019317F" w:rsidRDefault="00E65726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19317F">
              <w:rPr>
                <w:rFonts w:cs="Arial"/>
                <w:b/>
                <w:bCs/>
                <w:kern w:val="28"/>
                <w:sz w:val="18"/>
                <w:szCs w:val="18"/>
              </w:rPr>
              <w:t>Cellijnen met verlengde levensduur</w:t>
            </w:r>
            <w:r w:rsidR="000C345C">
              <w:rPr>
                <w:rFonts w:cs="Arial"/>
                <w:b/>
                <w:bCs/>
                <w:kern w:val="28"/>
                <w:sz w:val="18"/>
                <w:szCs w:val="18"/>
              </w:rPr>
              <w:t>, organoïden</w:t>
            </w:r>
            <w:r w:rsidR="008C55BB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of embryo-achtige structuren</w:t>
            </w:r>
            <w:r w:rsidR="007D0612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</w:t>
            </w:r>
            <w:r w:rsidR="007D0612"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6552" w:type="dxa"/>
            <w:shd w:val="clear" w:color="auto" w:fill="auto"/>
          </w:tcPr>
          <w:p w14:paraId="0D32EEB9" w14:textId="407EF2B1" w:rsidR="00E65726" w:rsidRPr="0019317F" w:rsidRDefault="00E65726" w:rsidP="007510ED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19317F">
              <w:rPr>
                <w:sz w:val="18"/>
                <w:szCs w:val="18"/>
                <w:highlight w:val="lightGray"/>
              </w:rPr>
              <w:t>&lt;</w:t>
            </w:r>
            <w:r w:rsidR="008C55BB" w:rsidRPr="008C55BB">
              <w:rPr>
                <w:sz w:val="18"/>
                <w:szCs w:val="18"/>
                <w:highlight w:val="lightGray"/>
              </w:rPr>
              <w:t xml:space="preserve">Welk materiaal wordt er </w:t>
            </w:r>
            <w:r w:rsidR="0061594B">
              <w:rPr>
                <w:sz w:val="18"/>
                <w:szCs w:val="18"/>
                <w:highlight w:val="lightGray"/>
              </w:rPr>
              <w:t>op</w:t>
            </w:r>
            <w:r w:rsidR="008C55BB" w:rsidRPr="008C55BB">
              <w:rPr>
                <w:sz w:val="18"/>
                <w:szCs w:val="18"/>
                <w:highlight w:val="lightGray"/>
              </w:rPr>
              <w:t>gevraagd</w:t>
            </w:r>
            <w:r w:rsidR="008C55BB">
              <w:rPr>
                <w:sz w:val="18"/>
                <w:szCs w:val="18"/>
                <w:highlight w:val="lightGray"/>
              </w:rPr>
              <w:t xml:space="preserve"> of welke cellijnen worden er geproduceerd</w:t>
            </w:r>
            <w:r w:rsidR="008C55BB" w:rsidRPr="008C55BB">
              <w:rPr>
                <w:sz w:val="18"/>
                <w:szCs w:val="18"/>
                <w:highlight w:val="lightGray"/>
              </w:rPr>
              <w:t>? Geef rechtvaardiging waarom</w:t>
            </w:r>
            <w:r w:rsidR="008C55BB">
              <w:rPr>
                <w:sz w:val="18"/>
                <w:szCs w:val="18"/>
                <w:highlight w:val="lightGray"/>
              </w:rPr>
              <w:t xml:space="preserve"> dit noodzakelijk is voor dit project</w:t>
            </w:r>
            <w:r w:rsidR="00EA4867">
              <w:rPr>
                <w:sz w:val="18"/>
                <w:szCs w:val="18"/>
                <w:highlight w:val="lightGray"/>
              </w:rPr>
              <w:t>.</w:t>
            </w:r>
            <w:r w:rsidR="0027426E">
              <w:rPr>
                <w:sz w:val="18"/>
                <w:szCs w:val="18"/>
                <w:highlight w:val="lightGray"/>
              </w:rPr>
              <w:t xml:space="preserve"> </w:t>
            </w:r>
            <w:r w:rsidRPr="0019317F">
              <w:rPr>
                <w:sz w:val="18"/>
                <w:szCs w:val="18"/>
                <w:highlight w:val="lightGray"/>
              </w:rPr>
              <w:t>Worden er cellijnen met verlengde levensduur gemaakt? Met welk doel? &gt;</w:t>
            </w:r>
          </w:p>
        </w:tc>
      </w:tr>
      <w:tr w:rsidR="008C55BB" w:rsidRPr="00AD5A69" w14:paraId="29917B1F" w14:textId="77777777" w:rsidTr="000E3DD3">
        <w:tc>
          <w:tcPr>
            <w:tcW w:w="2660" w:type="dxa"/>
            <w:shd w:val="clear" w:color="auto" w:fill="auto"/>
          </w:tcPr>
          <w:p w14:paraId="089C3F0A" w14:textId="70D21D57" w:rsidR="008C55BB" w:rsidRPr="00EA4867" w:rsidRDefault="008C55BB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 w:rsidRPr="00EA4867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Volledige DNA-sequencing of </w:t>
            </w:r>
            <w:r w:rsidR="007D0612" w:rsidRPr="00EA4867">
              <w:rPr>
                <w:rFonts w:cs="Arial"/>
                <w:b/>
                <w:bCs/>
                <w:kern w:val="28"/>
                <w:sz w:val="18"/>
                <w:szCs w:val="18"/>
              </w:rPr>
              <w:t>–</w:t>
            </w:r>
            <w:r w:rsidRPr="00EA4867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analyse</w:t>
            </w:r>
            <w:r w:rsidR="007D0612" w:rsidRPr="00EA4867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</w:t>
            </w:r>
            <w:r w:rsidR="007D0612"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6552" w:type="dxa"/>
            <w:shd w:val="clear" w:color="auto" w:fill="auto"/>
          </w:tcPr>
          <w:p w14:paraId="6D2B1A01" w14:textId="61313815" w:rsidR="008C55BB" w:rsidRPr="008C55BB" w:rsidRDefault="008C55BB" w:rsidP="00E65726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&lt;W</w:t>
            </w:r>
            <w:r w:rsidRPr="008C55BB">
              <w:rPr>
                <w:sz w:val="18"/>
                <w:szCs w:val="18"/>
                <w:highlight w:val="lightGray"/>
              </w:rPr>
              <w:t xml:space="preserve">elk materiaal wordt er </w:t>
            </w:r>
            <w:r w:rsidR="0061594B">
              <w:rPr>
                <w:sz w:val="18"/>
                <w:szCs w:val="18"/>
                <w:highlight w:val="lightGray"/>
              </w:rPr>
              <w:t>op</w:t>
            </w:r>
            <w:r w:rsidRPr="008C55BB">
              <w:rPr>
                <w:sz w:val="18"/>
                <w:szCs w:val="18"/>
                <w:highlight w:val="lightGray"/>
              </w:rPr>
              <w:t>gevraagd? Geef rechtvaardiging waaro</w:t>
            </w:r>
            <w:r>
              <w:rPr>
                <w:sz w:val="18"/>
                <w:szCs w:val="18"/>
                <w:highlight w:val="lightGray"/>
              </w:rPr>
              <w:t>m een volledige genoomanalyse nodig is voor dit project&gt;</w:t>
            </w:r>
          </w:p>
        </w:tc>
      </w:tr>
      <w:tr w:rsidR="00E65726" w:rsidRPr="0019317F" w14:paraId="6F834B73" w14:textId="77777777" w:rsidTr="000E3DD3">
        <w:tc>
          <w:tcPr>
            <w:tcW w:w="2660" w:type="dxa"/>
            <w:shd w:val="clear" w:color="auto" w:fill="auto"/>
          </w:tcPr>
          <w:p w14:paraId="0309B44F" w14:textId="29FEC093" w:rsidR="00E65726" w:rsidRPr="0019317F" w:rsidRDefault="00EC18C9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bookmarkStart w:id="6" w:name="_Hlk42799513"/>
            <w:r>
              <w:rPr>
                <w:rFonts w:cs="Arial"/>
                <w:b/>
                <w:bCs/>
                <w:kern w:val="28"/>
                <w:sz w:val="18"/>
                <w:szCs w:val="18"/>
              </w:rPr>
              <w:t>C</w:t>
            </w:r>
            <w:r w:rsidR="00E65726" w:rsidRPr="0019317F">
              <w:rPr>
                <w:rFonts w:cs="Arial"/>
                <w:b/>
                <w:bCs/>
                <w:kern w:val="28"/>
                <w:sz w:val="18"/>
                <w:szCs w:val="18"/>
              </w:rPr>
              <w:t>ommerciële partij</w:t>
            </w:r>
            <w:r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betrokken</w:t>
            </w:r>
            <w:r w:rsidR="007D0612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</w:t>
            </w:r>
            <w:r w:rsidR="007D0612"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6552" w:type="dxa"/>
            <w:shd w:val="clear" w:color="auto" w:fill="auto"/>
          </w:tcPr>
          <w:p w14:paraId="2656EB08" w14:textId="51FD2B36" w:rsidR="00E65726" w:rsidRPr="0019317F" w:rsidRDefault="00E65726" w:rsidP="007510ED">
            <w:pPr>
              <w:spacing w:line="360" w:lineRule="auto"/>
              <w:rPr>
                <w:rFonts w:cs="Arial"/>
                <w:bCs/>
                <w:iCs/>
                <w:sz w:val="18"/>
                <w:szCs w:val="18"/>
                <w:highlight w:val="lightGray"/>
              </w:rPr>
            </w:pPr>
            <w:r w:rsidRPr="0019317F">
              <w:rPr>
                <w:sz w:val="18"/>
                <w:szCs w:val="18"/>
                <w:highlight w:val="lightGray"/>
              </w:rPr>
              <w:t>&lt;</w:t>
            </w:r>
            <w:r w:rsidR="00EC18C9">
              <w:rPr>
                <w:sz w:val="18"/>
                <w:szCs w:val="18"/>
                <w:highlight w:val="lightGray"/>
              </w:rPr>
              <w:t>Betreft het een uitgifte aan of een samenwerking m</w:t>
            </w:r>
            <w:r w:rsidR="00B97618">
              <w:rPr>
                <w:sz w:val="18"/>
                <w:szCs w:val="18"/>
                <w:highlight w:val="lightGray"/>
              </w:rPr>
              <w:t>e</w:t>
            </w:r>
            <w:r w:rsidR="00EC18C9">
              <w:rPr>
                <w:sz w:val="18"/>
                <w:szCs w:val="18"/>
                <w:highlight w:val="lightGray"/>
              </w:rPr>
              <w:t xml:space="preserve">t een commerciële partij? En hoe ziet deze uitgifte/samenwerking er precies uit? </w:t>
            </w:r>
            <w:r w:rsidR="007510ED">
              <w:rPr>
                <w:sz w:val="18"/>
                <w:szCs w:val="18"/>
                <w:highlight w:val="lightGray"/>
              </w:rPr>
              <w:t xml:space="preserve">In hoeverre is VUmc en/of AMC betrokken? </w:t>
            </w:r>
            <w:r w:rsidR="00EC18C9">
              <w:rPr>
                <w:sz w:val="18"/>
                <w:szCs w:val="18"/>
                <w:highlight w:val="lightGray"/>
              </w:rPr>
              <w:t xml:space="preserve">Geef een rechtvaardiging waarom </w:t>
            </w:r>
            <w:r w:rsidRPr="0019317F">
              <w:rPr>
                <w:sz w:val="18"/>
                <w:szCs w:val="18"/>
                <w:highlight w:val="lightGray"/>
              </w:rPr>
              <w:t xml:space="preserve">er </w:t>
            </w:r>
            <w:r w:rsidR="00EC18C9">
              <w:rPr>
                <w:sz w:val="18"/>
                <w:szCs w:val="18"/>
                <w:highlight w:val="lightGray"/>
              </w:rPr>
              <w:t xml:space="preserve">wordt </w:t>
            </w:r>
            <w:r w:rsidRPr="0019317F">
              <w:rPr>
                <w:sz w:val="18"/>
                <w:szCs w:val="18"/>
                <w:highlight w:val="lightGray"/>
              </w:rPr>
              <w:t>samengewerkt met</w:t>
            </w:r>
            <w:r w:rsidR="0027426E">
              <w:rPr>
                <w:sz w:val="18"/>
                <w:szCs w:val="18"/>
                <w:highlight w:val="lightGray"/>
              </w:rPr>
              <w:t>,</w:t>
            </w:r>
            <w:r w:rsidR="00EC18C9">
              <w:rPr>
                <w:sz w:val="18"/>
                <w:szCs w:val="18"/>
                <w:highlight w:val="lightGray"/>
              </w:rPr>
              <w:t xml:space="preserve"> of uitgegeven aan</w:t>
            </w:r>
            <w:r w:rsidR="0027426E">
              <w:rPr>
                <w:sz w:val="18"/>
                <w:szCs w:val="18"/>
                <w:highlight w:val="lightGray"/>
              </w:rPr>
              <w:t>,</w:t>
            </w:r>
            <w:r w:rsidRPr="0019317F">
              <w:rPr>
                <w:sz w:val="18"/>
                <w:szCs w:val="18"/>
                <w:highlight w:val="lightGray"/>
              </w:rPr>
              <w:t xml:space="preserve"> commerciële partij(en)&gt;</w:t>
            </w:r>
          </w:p>
        </w:tc>
      </w:tr>
      <w:tr w:rsidR="000C345C" w:rsidRPr="0019317F" w14:paraId="3DDF2A12" w14:textId="77777777" w:rsidTr="000E3DD3">
        <w:tc>
          <w:tcPr>
            <w:tcW w:w="2660" w:type="dxa"/>
            <w:shd w:val="clear" w:color="auto" w:fill="auto"/>
          </w:tcPr>
          <w:p w14:paraId="4A829489" w14:textId="0BAF5D9D" w:rsidR="000C345C" w:rsidRDefault="000C345C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>
              <w:rPr>
                <w:rFonts w:cs="Arial"/>
                <w:b/>
                <w:bCs/>
                <w:kern w:val="28"/>
                <w:sz w:val="18"/>
                <w:szCs w:val="18"/>
              </w:rPr>
              <w:t>Bevolkingsonderzoek (5)</w:t>
            </w:r>
          </w:p>
        </w:tc>
        <w:tc>
          <w:tcPr>
            <w:tcW w:w="6552" w:type="dxa"/>
            <w:shd w:val="clear" w:color="auto" w:fill="auto"/>
          </w:tcPr>
          <w:p w14:paraId="0E8921B7" w14:textId="171C5658" w:rsidR="000C345C" w:rsidRPr="0019317F" w:rsidRDefault="000C345C" w:rsidP="007510ED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&lt;Welk materiaal wordt er opgevraagd? Beschrijf het betreffende bevolkingsonderzoek&gt;</w:t>
            </w:r>
          </w:p>
        </w:tc>
      </w:tr>
      <w:tr w:rsidR="00EC18C9" w:rsidRPr="0019317F" w14:paraId="6709C6C3" w14:textId="77777777" w:rsidTr="000E3DD3">
        <w:tc>
          <w:tcPr>
            <w:tcW w:w="2660" w:type="dxa"/>
            <w:shd w:val="clear" w:color="auto" w:fill="auto"/>
          </w:tcPr>
          <w:p w14:paraId="11214D47" w14:textId="6EE44D6F" w:rsidR="00EC18C9" w:rsidRPr="0019317F" w:rsidDel="00EC18C9" w:rsidRDefault="000C345C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Bijzondere </w:t>
            </w:r>
            <w:r w:rsidR="0055180F">
              <w:rPr>
                <w:rFonts w:cs="Arial"/>
                <w:b/>
                <w:bCs/>
                <w:kern w:val="28"/>
                <w:sz w:val="18"/>
                <w:szCs w:val="18"/>
              </w:rPr>
              <w:t>privacyrisico’s</w:t>
            </w:r>
            <w:r w:rsidR="007D0612">
              <w:rPr>
                <w:rFonts w:cs="Arial"/>
                <w:b/>
                <w:bCs/>
                <w:kern w:val="28"/>
                <w:sz w:val="18"/>
                <w:szCs w:val="18"/>
              </w:rPr>
              <w:t xml:space="preserve"> (</w:t>
            </w:r>
            <w:r w:rsidR="001C1F01">
              <w:rPr>
                <w:rFonts w:cs="Arial"/>
                <w:b/>
                <w:bCs/>
                <w:kern w:val="28"/>
                <w:sz w:val="18"/>
                <w:szCs w:val="18"/>
              </w:rPr>
              <w:t>6</w:t>
            </w:r>
            <w:r w:rsidR="007D0612">
              <w:rPr>
                <w:rFonts w:cs="Arial"/>
                <w:b/>
                <w:bCs/>
                <w:kern w:val="28"/>
                <w:sz w:val="18"/>
                <w:szCs w:val="18"/>
              </w:rPr>
              <w:t>)</w:t>
            </w:r>
          </w:p>
        </w:tc>
        <w:tc>
          <w:tcPr>
            <w:tcW w:w="6552" w:type="dxa"/>
            <w:shd w:val="clear" w:color="auto" w:fill="auto"/>
          </w:tcPr>
          <w:p w14:paraId="459E5AAF" w14:textId="6AA30C07" w:rsidR="00EC18C9" w:rsidRPr="0019317F" w:rsidRDefault="0055180F" w:rsidP="00E96C27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 w:rsidRPr="0055180F">
              <w:rPr>
                <w:sz w:val="18"/>
                <w:szCs w:val="18"/>
                <w:highlight w:val="lightGray"/>
              </w:rPr>
              <w:t>&lt;</w:t>
            </w:r>
            <w:r>
              <w:rPr>
                <w:sz w:val="18"/>
                <w:szCs w:val="18"/>
                <w:highlight w:val="lightGray"/>
              </w:rPr>
              <w:t>Welke privacyrisico’s spelen er? Wat is de rechtvaardiging voor</w:t>
            </w:r>
            <w:r w:rsidR="00741056">
              <w:rPr>
                <w:sz w:val="18"/>
                <w:szCs w:val="18"/>
                <w:highlight w:val="lightGray"/>
              </w:rPr>
              <w:t xml:space="preserve"> het nemen van deze risico’s</w:t>
            </w:r>
            <w:r>
              <w:rPr>
                <w:sz w:val="18"/>
                <w:szCs w:val="18"/>
                <w:highlight w:val="lightGray"/>
              </w:rPr>
              <w:t>?</w:t>
            </w:r>
            <w:r w:rsidR="000C345C" w:rsidRPr="0019317F">
              <w:rPr>
                <w:sz w:val="18"/>
                <w:szCs w:val="18"/>
                <w:highlight w:val="lightGray"/>
              </w:rPr>
              <w:t xml:space="preserve"> Wordt lichaamsmateriaal en/of daaruit afgeleide gegevens gedeeld met partijen </w:t>
            </w:r>
            <w:r w:rsidR="000C345C">
              <w:rPr>
                <w:sz w:val="18"/>
                <w:szCs w:val="18"/>
                <w:highlight w:val="lightGray"/>
              </w:rPr>
              <w:t xml:space="preserve">buiten de EU? </w:t>
            </w:r>
            <w:r w:rsidR="000C345C" w:rsidRPr="0019317F">
              <w:rPr>
                <w:sz w:val="18"/>
                <w:szCs w:val="18"/>
                <w:highlight w:val="lightGray"/>
              </w:rPr>
              <w:t xml:space="preserve">Indien </w:t>
            </w:r>
            <w:r w:rsidR="000C345C">
              <w:rPr>
                <w:sz w:val="18"/>
                <w:szCs w:val="18"/>
                <w:highlight w:val="lightGray"/>
              </w:rPr>
              <w:t xml:space="preserve">daar </w:t>
            </w:r>
            <w:r w:rsidR="000C345C" w:rsidRPr="0019317F">
              <w:rPr>
                <w:sz w:val="18"/>
                <w:szCs w:val="18"/>
                <w:highlight w:val="lightGray"/>
              </w:rPr>
              <w:t>andere privacyregels gelden</w:t>
            </w:r>
            <w:r w:rsidR="000C345C">
              <w:rPr>
                <w:sz w:val="18"/>
                <w:szCs w:val="18"/>
                <w:highlight w:val="lightGray"/>
              </w:rPr>
              <w:t>:</w:t>
            </w:r>
            <w:r w:rsidR="000C345C" w:rsidRPr="0019317F">
              <w:rPr>
                <w:sz w:val="18"/>
                <w:szCs w:val="18"/>
                <w:highlight w:val="lightGray"/>
              </w:rPr>
              <w:t xml:space="preserve"> hoe worden materiaal/gegevens op vergelijkbare wijze beschermd als in Nederland?</w:t>
            </w:r>
            <w:r w:rsidR="000C345C">
              <w:rPr>
                <w:sz w:val="18"/>
                <w:szCs w:val="18"/>
                <w:highlight w:val="lightGray"/>
              </w:rPr>
              <w:t xml:space="preserve"> Wat is de rechtvaardiging voor het delen van lichaamsmateriaal met deze partijen?</w:t>
            </w:r>
            <w:r w:rsidR="000C345C" w:rsidRPr="0019317F">
              <w:rPr>
                <w:sz w:val="18"/>
                <w:szCs w:val="18"/>
                <w:highlight w:val="lightGray"/>
              </w:rPr>
              <w:t>&gt;</w:t>
            </w:r>
          </w:p>
        </w:tc>
      </w:tr>
      <w:tr w:rsidR="00FE0F1D" w:rsidRPr="0019317F" w14:paraId="7AF59DF4" w14:textId="77777777" w:rsidTr="000E3DD3">
        <w:tc>
          <w:tcPr>
            <w:tcW w:w="2660" w:type="dxa"/>
            <w:shd w:val="clear" w:color="auto" w:fill="auto"/>
          </w:tcPr>
          <w:p w14:paraId="6EF36BC7" w14:textId="25931970" w:rsidR="00FE0F1D" w:rsidRDefault="00FE0F1D" w:rsidP="00E65726">
            <w:pPr>
              <w:spacing w:line="360" w:lineRule="auto"/>
              <w:rPr>
                <w:rFonts w:cs="Arial"/>
                <w:b/>
                <w:bCs/>
                <w:kern w:val="28"/>
                <w:sz w:val="18"/>
                <w:szCs w:val="18"/>
              </w:rPr>
            </w:pPr>
            <w:r>
              <w:rPr>
                <w:rFonts w:cs="Arial"/>
                <w:b/>
                <w:bCs/>
                <w:kern w:val="28"/>
                <w:sz w:val="18"/>
                <w:szCs w:val="18"/>
              </w:rPr>
              <w:t>Lichaamsmateriaal ter beschikking na overlijden (7)</w:t>
            </w:r>
          </w:p>
        </w:tc>
        <w:tc>
          <w:tcPr>
            <w:tcW w:w="6552" w:type="dxa"/>
            <w:shd w:val="clear" w:color="auto" w:fill="auto"/>
          </w:tcPr>
          <w:p w14:paraId="0B7AA416" w14:textId="2FC4C7EA" w:rsidR="00FE0F1D" w:rsidRPr="0055180F" w:rsidRDefault="00FE0F1D" w:rsidP="00E65726">
            <w:pPr>
              <w:spacing w:line="360" w:lineRule="auto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&lt;Graag toelichten hoe </w:t>
            </w:r>
            <w:r w:rsidR="000E51D2">
              <w:rPr>
                <w:sz w:val="18"/>
                <w:szCs w:val="18"/>
                <w:highlight w:val="lightGray"/>
              </w:rPr>
              <w:t xml:space="preserve">het materiaal beschikbaar is gekomen, hoe </w:t>
            </w:r>
            <w:r>
              <w:rPr>
                <w:sz w:val="18"/>
                <w:szCs w:val="18"/>
                <w:highlight w:val="lightGray"/>
              </w:rPr>
              <w:t>toestemming is gegeven en door wie&gt;</w:t>
            </w:r>
          </w:p>
        </w:tc>
      </w:tr>
      <w:bookmarkEnd w:id="6"/>
    </w:tbl>
    <w:p w14:paraId="4AC175E8" w14:textId="2E139D1C" w:rsidR="00140B24" w:rsidRPr="00EF33FD" w:rsidRDefault="00140B24" w:rsidP="00D12CF0">
      <w:pPr>
        <w:pStyle w:val="Titel"/>
      </w:pPr>
    </w:p>
    <w:p w14:paraId="4011E8FB" w14:textId="77777777" w:rsidR="00140B24" w:rsidRPr="00EF33FD" w:rsidRDefault="00140B24" w:rsidP="00D12CF0">
      <w:pPr>
        <w:pStyle w:val="Titel"/>
      </w:pPr>
    </w:p>
    <w:p w14:paraId="55F60C1C" w14:textId="77777777" w:rsidR="00B2411E" w:rsidRPr="00737ECE" w:rsidRDefault="00B2411E" w:rsidP="00491D6C">
      <w:pPr>
        <w:spacing w:line="360" w:lineRule="auto"/>
        <w:jc w:val="both"/>
      </w:pPr>
    </w:p>
    <w:sectPr w:rsidR="00B2411E" w:rsidRPr="00737ECE" w:rsidSect="00613AF0">
      <w:footerReference w:type="default" r:id="rId8"/>
      <w:headerReference w:type="firs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1A93" w14:textId="77777777" w:rsidR="00905C25" w:rsidRDefault="00905C25" w:rsidP="00B2411E">
      <w:pPr>
        <w:spacing w:line="240" w:lineRule="auto"/>
      </w:pPr>
      <w:r>
        <w:separator/>
      </w:r>
    </w:p>
  </w:endnote>
  <w:endnote w:type="continuationSeparator" w:id="0">
    <w:p w14:paraId="79A158EB" w14:textId="77777777" w:rsidR="00905C25" w:rsidRDefault="00905C25" w:rsidP="00B24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66430" w14:textId="70E16B5B" w:rsidR="007D0612" w:rsidRPr="000E3DD3" w:rsidRDefault="007D0612" w:rsidP="00AD5A69">
    <w:pPr>
      <w:pStyle w:val="Voettekst"/>
      <w:tabs>
        <w:tab w:val="left" w:pos="6379"/>
      </w:tabs>
      <w:rPr>
        <w:sz w:val="18"/>
        <w:szCs w:val="18"/>
      </w:rPr>
    </w:pPr>
    <w:r w:rsidRPr="000E3DD3">
      <w:rPr>
        <w:sz w:val="18"/>
        <w:szCs w:val="18"/>
      </w:rPr>
      <w:t xml:space="preserve">Pagina </w:t>
    </w:r>
    <w:r w:rsidRPr="000E3DD3">
      <w:rPr>
        <w:b/>
        <w:bCs/>
        <w:sz w:val="18"/>
        <w:szCs w:val="18"/>
      </w:rPr>
      <w:fldChar w:fldCharType="begin"/>
    </w:r>
    <w:r w:rsidRPr="000E3DD3">
      <w:rPr>
        <w:b/>
        <w:bCs/>
        <w:sz w:val="18"/>
        <w:szCs w:val="18"/>
      </w:rPr>
      <w:instrText>PAGE</w:instrText>
    </w:r>
    <w:r w:rsidRPr="000E3DD3">
      <w:rPr>
        <w:b/>
        <w:bCs/>
        <w:sz w:val="18"/>
        <w:szCs w:val="18"/>
      </w:rPr>
      <w:fldChar w:fldCharType="separate"/>
    </w:r>
    <w:r w:rsidR="00E52C85">
      <w:rPr>
        <w:b/>
        <w:bCs/>
        <w:noProof/>
        <w:sz w:val="18"/>
        <w:szCs w:val="18"/>
      </w:rPr>
      <w:t>4</w:t>
    </w:r>
    <w:r w:rsidRPr="000E3DD3">
      <w:rPr>
        <w:b/>
        <w:bCs/>
        <w:sz w:val="18"/>
        <w:szCs w:val="18"/>
      </w:rPr>
      <w:fldChar w:fldCharType="end"/>
    </w:r>
    <w:r w:rsidRPr="000E3DD3">
      <w:rPr>
        <w:sz w:val="18"/>
        <w:szCs w:val="18"/>
      </w:rPr>
      <w:t xml:space="preserve"> van </w:t>
    </w:r>
    <w:r w:rsidRPr="000E3DD3">
      <w:rPr>
        <w:b/>
        <w:bCs/>
        <w:sz w:val="18"/>
        <w:szCs w:val="18"/>
      </w:rPr>
      <w:fldChar w:fldCharType="begin"/>
    </w:r>
    <w:r w:rsidRPr="000E3DD3">
      <w:rPr>
        <w:b/>
        <w:bCs/>
        <w:sz w:val="18"/>
        <w:szCs w:val="18"/>
      </w:rPr>
      <w:instrText>NUMPAGES</w:instrText>
    </w:r>
    <w:r w:rsidRPr="000E3DD3">
      <w:rPr>
        <w:b/>
        <w:bCs/>
        <w:sz w:val="18"/>
        <w:szCs w:val="18"/>
      </w:rPr>
      <w:fldChar w:fldCharType="separate"/>
    </w:r>
    <w:r w:rsidR="00E52C85">
      <w:rPr>
        <w:b/>
        <w:bCs/>
        <w:noProof/>
        <w:sz w:val="18"/>
        <w:szCs w:val="18"/>
      </w:rPr>
      <w:t>4</w:t>
    </w:r>
    <w:r w:rsidRPr="000E3DD3">
      <w:rPr>
        <w:b/>
        <w:bCs/>
        <w:sz w:val="18"/>
        <w:szCs w:val="18"/>
      </w:rPr>
      <w:fldChar w:fldCharType="end"/>
    </w:r>
    <w:r w:rsidRPr="000E3DD3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0E3DD3">
      <w:rPr>
        <w:b/>
        <w:bCs/>
        <w:sz w:val="18"/>
        <w:szCs w:val="18"/>
      </w:rPr>
      <w:t xml:space="preserve">[versie </w:t>
    </w:r>
    <w:r w:rsidR="003446F8">
      <w:rPr>
        <w:b/>
        <w:bCs/>
        <w:sz w:val="18"/>
        <w:szCs w:val="18"/>
      </w:rPr>
      <w:t>3</w:t>
    </w:r>
    <w:r w:rsidR="00EA4867">
      <w:rPr>
        <w:b/>
        <w:bCs/>
        <w:sz w:val="18"/>
        <w:szCs w:val="18"/>
      </w:rPr>
      <w:t>.0</w:t>
    </w:r>
    <w:r w:rsidR="00C85D55">
      <w:rPr>
        <w:b/>
        <w:bCs/>
        <w:sz w:val="18"/>
        <w:szCs w:val="18"/>
      </w:rPr>
      <w:t xml:space="preserve"> </w:t>
    </w:r>
    <w:r w:rsidRPr="000E3DD3">
      <w:rPr>
        <w:b/>
        <w:bCs/>
        <w:sz w:val="18"/>
        <w:szCs w:val="18"/>
      </w:rPr>
      <w:t xml:space="preserve">d.d. </w:t>
    </w:r>
    <w:r w:rsidR="00E52C85">
      <w:rPr>
        <w:b/>
        <w:bCs/>
        <w:sz w:val="18"/>
        <w:szCs w:val="18"/>
      </w:rPr>
      <w:t>08-07</w:t>
    </w:r>
    <w:r w:rsidR="00EA4867">
      <w:rPr>
        <w:b/>
        <w:bCs/>
        <w:sz w:val="18"/>
        <w:szCs w:val="18"/>
      </w:rPr>
      <w:t>-2022</w:t>
    </w:r>
    <w:r w:rsidRPr="000E3DD3">
      <w:rPr>
        <w:b/>
        <w:bCs/>
        <w:sz w:val="18"/>
        <w:szCs w:val="18"/>
      </w:rPr>
      <w:t>]</w:t>
    </w:r>
  </w:p>
  <w:p w14:paraId="2E8E4833" w14:textId="77777777" w:rsidR="007D0612" w:rsidRPr="00B2411E" w:rsidRDefault="007D0612" w:rsidP="00B241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28212" w14:textId="77777777" w:rsidR="00905C25" w:rsidRDefault="00905C25" w:rsidP="00B2411E">
      <w:pPr>
        <w:spacing w:line="240" w:lineRule="auto"/>
      </w:pPr>
      <w:r>
        <w:separator/>
      </w:r>
    </w:p>
  </w:footnote>
  <w:footnote w:type="continuationSeparator" w:id="0">
    <w:p w14:paraId="598CCE99" w14:textId="77777777" w:rsidR="00905C25" w:rsidRDefault="00905C25" w:rsidP="00B24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6604C" w14:textId="77777777" w:rsidR="007D0612" w:rsidRDefault="00E52C85">
    <w:pPr>
      <w:pStyle w:val="Koptekst"/>
    </w:pPr>
    <w:r>
      <w:rPr>
        <w:noProof/>
        <w:lang w:eastAsia="nl-NL"/>
      </w:rPr>
      <w:pict w14:anchorId="4EA8DA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Header" style="position:absolute;margin-left:-71pt;margin-top:-84.9pt;width:595.2pt;height:71pt;z-index:-251658752;mso-wrap-edited:f;mso-width-percent:0;mso-height-percent:0;mso-position-horizontal-relative:margin;mso-position-vertical-relative:margin;mso-width-percent:0;mso-height-percent:0" o:allowincell="f">
          <v:imagedata r:id="rId1" o:title="Hea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06B55"/>
    <w:multiLevelType w:val="hybridMultilevel"/>
    <w:tmpl w:val="EE642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61423"/>
    <w:multiLevelType w:val="multilevel"/>
    <w:tmpl w:val="E34EB230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7065996"/>
    <w:multiLevelType w:val="hybridMultilevel"/>
    <w:tmpl w:val="94BA20F4"/>
    <w:lvl w:ilvl="0" w:tplc="027C94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20A29"/>
    <w:multiLevelType w:val="multilevel"/>
    <w:tmpl w:val="FB520564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941658"/>
    <w:multiLevelType w:val="hybridMultilevel"/>
    <w:tmpl w:val="25C098E8"/>
    <w:lvl w:ilvl="0" w:tplc="83CA5710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4"/>
  </w:num>
  <w:num w:numId="11">
    <w:abstractNumId w:val="4"/>
  </w:num>
  <w:num w:numId="12">
    <w:abstractNumId w:val="5"/>
  </w:num>
  <w:num w:numId="13">
    <w:abstractNumId w:val="5"/>
  </w:num>
  <w:num w:numId="14">
    <w:abstractNumId w:val="2"/>
  </w:num>
  <w:num w:numId="15">
    <w:abstractNumId w:val="2"/>
  </w:num>
  <w:num w:numId="16">
    <w:abstractNumId w:val="2"/>
  </w:num>
  <w:num w:numId="17">
    <w:abstractNumId w:val="6"/>
  </w:num>
  <w:num w:numId="18">
    <w:abstractNumId w:val="1"/>
  </w:num>
  <w:num w:numId="19">
    <w:abstractNumId w:val="4"/>
  </w:num>
  <w:num w:numId="20">
    <w:abstractNumId w:val="5"/>
  </w:num>
  <w:num w:numId="21">
    <w:abstractNumId w:val="4"/>
  </w:num>
  <w:num w:numId="22">
    <w:abstractNumId w:val="4"/>
  </w:num>
  <w:num w:numId="23">
    <w:abstractNumId w:val="5"/>
  </w:num>
  <w:num w:numId="24">
    <w:abstractNumId w:val="5"/>
  </w:num>
  <w:num w:numId="25">
    <w:abstractNumId w:val="2"/>
  </w:num>
  <w:num w:numId="26">
    <w:abstractNumId w:val="2"/>
  </w:num>
  <w:num w:numId="27">
    <w:abstractNumId w:val="2"/>
  </w:num>
  <w:num w:numId="28">
    <w:abstractNumId w:val="6"/>
  </w:num>
  <w:num w:numId="29">
    <w:abstractNumId w:val="0"/>
  </w:num>
  <w:num w:numId="3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AB"/>
    <w:rsid w:val="00016A49"/>
    <w:rsid w:val="00047742"/>
    <w:rsid w:val="000504E7"/>
    <w:rsid w:val="0007672E"/>
    <w:rsid w:val="000C345C"/>
    <w:rsid w:val="000C7009"/>
    <w:rsid w:val="000E3DD3"/>
    <w:rsid w:val="000E51D2"/>
    <w:rsid w:val="00103F7B"/>
    <w:rsid w:val="00140B24"/>
    <w:rsid w:val="00152295"/>
    <w:rsid w:val="00153177"/>
    <w:rsid w:val="0019317F"/>
    <w:rsid w:val="001A1E2D"/>
    <w:rsid w:val="001A71D9"/>
    <w:rsid w:val="001C1F01"/>
    <w:rsid w:val="001D2216"/>
    <w:rsid w:val="001D75C5"/>
    <w:rsid w:val="002125E1"/>
    <w:rsid w:val="00215741"/>
    <w:rsid w:val="00225B02"/>
    <w:rsid w:val="002347EE"/>
    <w:rsid w:val="00250208"/>
    <w:rsid w:val="00266EB6"/>
    <w:rsid w:val="0027426E"/>
    <w:rsid w:val="002F2AE7"/>
    <w:rsid w:val="002F455A"/>
    <w:rsid w:val="002F47CF"/>
    <w:rsid w:val="003112AA"/>
    <w:rsid w:val="0031693F"/>
    <w:rsid w:val="00323AE2"/>
    <w:rsid w:val="003446F8"/>
    <w:rsid w:val="003618E2"/>
    <w:rsid w:val="00371434"/>
    <w:rsid w:val="00381BFF"/>
    <w:rsid w:val="003C2420"/>
    <w:rsid w:val="003C58B3"/>
    <w:rsid w:val="003D1B4C"/>
    <w:rsid w:val="003D3558"/>
    <w:rsid w:val="003E343A"/>
    <w:rsid w:val="00401ADE"/>
    <w:rsid w:val="00403F3D"/>
    <w:rsid w:val="00404435"/>
    <w:rsid w:val="00422089"/>
    <w:rsid w:val="00441833"/>
    <w:rsid w:val="004421C6"/>
    <w:rsid w:val="00451425"/>
    <w:rsid w:val="00456523"/>
    <w:rsid w:val="00476272"/>
    <w:rsid w:val="00491D6C"/>
    <w:rsid w:val="004B785B"/>
    <w:rsid w:val="004D3BB3"/>
    <w:rsid w:val="004E10E2"/>
    <w:rsid w:val="00505539"/>
    <w:rsid w:val="00506189"/>
    <w:rsid w:val="005147C8"/>
    <w:rsid w:val="00534B31"/>
    <w:rsid w:val="0054457C"/>
    <w:rsid w:val="0055180F"/>
    <w:rsid w:val="00597A28"/>
    <w:rsid w:val="005A6620"/>
    <w:rsid w:val="005B2AF3"/>
    <w:rsid w:val="005E4B36"/>
    <w:rsid w:val="005E5D8F"/>
    <w:rsid w:val="005E6C9C"/>
    <w:rsid w:val="0060260E"/>
    <w:rsid w:val="006077A2"/>
    <w:rsid w:val="006126AB"/>
    <w:rsid w:val="00613AF0"/>
    <w:rsid w:val="0061594B"/>
    <w:rsid w:val="00644F24"/>
    <w:rsid w:val="0067436A"/>
    <w:rsid w:val="00685414"/>
    <w:rsid w:val="00685E77"/>
    <w:rsid w:val="006A7A74"/>
    <w:rsid w:val="006D2DD2"/>
    <w:rsid w:val="007008E5"/>
    <w:rsid w:val="00715B42"/>
    <w:rsid w:val="00716489"/>
    <w:rsid w:val="00737ECE"/>
    <w:rsid w:val="00741056"/>
    <w:rsid w:val="007510ED"/>
    <w:rsid w:val="0075161E"/>
    <w:rsid w:val="007577F0"/>
    <w:rsid w:val="00781ECB"/>
    <w:rsid w:val="007A232D"/>
    <w:rsid w:val="007A6236"/>
    <w:rsid w:val="007D0612"/>
    <w:rsid w:val="007D0955"/>
    <w:rsid w:val="00800A5B"/>
    <w:rsid w:val="008156E7"/>
    <w:rsid w:val="00850D00"/>
    <w:rsid w:val="00892CBD"/>
    <w:rsid w:val="008B2B65"/>
    <w:rsid w:val="008C55BB"/>
    <w:rsid w:val="009019A9"/>
    <w:rsid w:val="00905C25"/>
    <w:rsid w:val="00915C38"/>
    <w:rsid w:val="009330C8"/>
    <w:rsid w:val="00944185"/>
    <w:rsid w:val="00944F9C"/>
    <w:rsid w:val="009573B1"/>
    <w:rsid w:val="00975C7A"/>
    <w:rsid w:val="00991C18"/>
    <w:rsid w:val="00991FDD"/>
    <w:rsid w:val="00996B99"/>
    <w:rsid w:val="009A65A6"/>
    <w:rsid w:val="009D5462"/>
    <w:rsid w:val="009F00F4"/>
    <w:rsid w:val="009F099D"/>
    <w:rsid w:val="00A04F40"/>
    <w:rsid w:val="00A27B5E"/>
    <w:rsid w:val="00A93FC1"/>
    <w:rsid w:val="00AA10D7"/>
    <w:rsid w:val="00AD3036"/>
    <w:rsid w:val="00AD5A69"/>
    <w:rsid w:val="00AE7620"/>
    <w:rsid w:val="00B2411E"/>
    <w:rsid w:val="00B26BFE"/>
    <w:rsid w:val="00B706D2"/>
    <w:rsid w:val="00B72E3B"/>
    <w:rsid w:val="00B86C91"/>
    <w:rsid w:val="00B97618"/>
    <w:rsid w:val="00BA3A15"/>
    <w:rsid w:val="00BB0BD6"/>
    <w:rsid w:val="00BB3CC3"/>
    <w:rsid w:val="00BC4825"/>
    <w:rsid w:val="00C016FC"/>
    <w:rsid w:val="00C073A6"/>
    <w:rsid w:val="00C732ED"/>
    <w:rsid w:val="00C839F2"/>
    <w:rsid w:val="00C85D55"/>
    <w:rsid w:val="00C86508"/>
    <w:rsid w:val="00CB66DC"/>
    <w:rsid w:val="00CC5244"/>
    <w:rsid w:val="00D10AFF"/>
    <w:rsid w:val="00D12CF0"/>
    <w:rsid w:val="00D22163"/>
    <w:rsid w:val="00D23855"/>
    <w:rsid w:val="00E366D2"/>
    <w:rsid w:val="00E52C85"/>
    <w:rsid w:val="00E65726"/>
    <w:rsid w:val="00E96C27"/>
    <w:rsid w:val="00EA01D4"/>
    <w:rsid w:val="00EA3157"/>
    <w:rsid w:val="00EA4867"/>
    <w:rsid w:val="00EB090C"/>
    <w:rsid w:val="00EC18C9"/>
    <w:rsid w:val="00ED3AE0"/>
    <w:rsid w:val="00ED6635"/>
    <w:rsid w:val="00ED7852"/>
    <w:rsid w:val="00EE098E"/>
    <w:rsid w:val="00EF0FA5"/>
    <w:rsid w:val="00EF27A7"/>
    <w:rsid w:val="00EF33FD"/>
    <w:rsid w:val="00F17046"/>
    <w:rsid w:val="00F304A8"/>
    <w:rsid w:val="00F35292"/>
    <w:rsid w:val="00F56421"/>
    <w:rsid w:val="00F62027"/>
    <w:rsid w:val="00F8758D"/>
    <w:rsid w:val="00FC4A3A"/>
    <w:rsid w:val="00FD3184"/>
    <w:rsid w:val="00FE046B"/>
    <w:rsid w:val="00FE0F1D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0FFFEB"/>
  <w15:docId w15:val="{8BF3F778-1AB6-4817-A5BB-6EEFC784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7ECE"/>
    <w:pPr>
      <w:spacing w:line="288" w:lineRule="auto"/>
    </w:pPr>
    <w:rPr>
      <w:rFonts w:ascii="Trebuchet MS" w:hAnsi="Trebuchet MS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215741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215741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215741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qFormat/>
    <w:rsid w:val="005B2AF3"/>
    <w:pPr>
      <w:keepNext/>
      <w:spacing w:before="60"/>
      <w:outlineLvl w:val="3"/>
    </w:pPr>
    <w:rPr>
      <w:rFonts w:eastAsia="Times New Roman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215741"/>
    <w:rPr>
      <w:rFonts w:ascii="Trebuchet MS" w:eastAsia="Times New Roman" w:hAnsi="Trebuchet MS"/>
      <w:bCs/>
      <w:iCs/>
      <w:sz w:val="24"/>
      <w:szCs w:val="28"/>
      <w:lang w:eastAsia="en-US"/>
    </w:rPr>
  </w:style>
  <w:style w:type="character" w:customStyle="1" w:styleId="Kop3Char">
    <w:name w:val="Kop 3 Char"/>
    <w:link w:val="Kop3"/>
    <w:uiPriority w:val="1"/>
    <w:rsid w:val="00215741"/>
    <w:rPr>
      <w:rFonts w:ascii="Trebuchet MS" w:eastAsia="Times New Roman" w:hAnsi="Trebuchet MS"/>
      <w:b/>
      <w:bCs/>
      <w:smallCaps/>
      <w:sz w:val="22"/>
      <w:szCs w:val="26"/>
      <w:lang w:eastAsia="en-US"/>
    </w:rPr>
  </w:style>
  <w:style w:type="character" w:customStyle="1" w:styleId="Kop1Char">
    <w:name w:val="Kop 1 Char"/>
    <w:link w:val="Kop1"/>
    <w:uiPriority w:val="1"/>
    <w:rsid w:val="00215741"/>
    <w:rPr>
      <w:rFonts w:ascii="Trebuchet MS" w:eastAsia="Times New Roman" w:hAnsi="Trebuchet MS"/>
      <w:b/>
      <w:bCs/>
      <w:kern w:val="32"/>
      <w:sz w:val="28"/>
      <w:szCs w:val="32"/>
      <w:lang w:eastAsia="en-US"/>
    </w:rPr>
  </w:style>
  <w:style w:type="paragraph" w:styleId="Titel">
    <w:name w:val="Title"/>
    <w:basedOn w:val="Standaard"/>
    <w:next w:val="Standaard"/>
    <w:link w:val="TitelChar"/>
    <w:autoRedefine/>
    <w:qFormat/>
    <w:rsid w:val="00D12CF0"/>
    <w:pPr>
      <w:spacing w:after="20" w:line="360" w:lineRule="auto"/>
      <w:outlineLvl w:val="0"/>
    </w:pPr>
    <w:rPr>
      <w:rFonts w:eastAsia="Times New Roman"/>
      <w:b/>
      <w:bCs/>
      <w:caps/>
      <w:kern w:val="28"/>
      <w:sz w:val="22"/>
      <w:szCs w:val="32"/>
    </w:rPr>
  </w:style>
  <w:style w:type="character" w:customStyle="1" w:styleId="TitelChar">
    <w:name w:val="Titel Char"/>
    <w:link w:val="Titel"/>
    <w:rsid w:val="00D12CF0"/>
    <w:rPr>
      <w:rFonts w:ascii="Trebuchet MS" w:eastAsia="Times New Roman" w:hAnsi="Trebuchet MS"/>
      <w:b/>
      <w:bCs/>
      <w:caps/>
      <w:kern w:val="28"/>
      <w:sz w:val="22"/>
      <w:szCs w:val="32"/>
      <w:lang w:eastAsia="en-US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944F9C"/>
    <w:pPr>
      <w:spacing w:after="60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944F9C"/>
    <w:rPr>
      <w:rFonts w:eastAsia="Times New Roman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="Times New Roman" w:cs="Times New Roman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715B42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715B42"/>
    <w:pPr>
      <w:numPr>
        <w:ilvl w:val="1"/>
        <w:numId w:val="27"/>
      </w:numPr>
      <w:ind w:left="357" w:hanging="357"/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5B2AF3"/>
    <w:pPr>
      <w:numPr>
        <w:numId w:val="27"/>
      </w:numPr>
    </w:p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715B42"/>
    <w:pPr>
      <w:numPr>
        <w:ilvl w:val="2"/>
        <w:numId w:val="27"/>
      </w:numPr>
      <w:ind w:left="357"/>
    </w:pPr>
  </w:style>
  <w:style w:type="paragraph" w:customStyle="1" w:styleId="Bijlage">
    <w:name w:val="Bijlage"/>
    <w:basedOn w:val="Kop1"/>
    <w:next w:val="Standaard"/>
    <w:autoRedefine/>
    <w:uiPriority w:val="3"/>
    <w:qFormat/>
    <w:rsid w:val="00715B42"/>
    <w:pPr>
      <w:numPr>
        <w:numId w:val="28"/>
      </w:numPr>
      <w:ind w:left="357" w:hanging="357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2411E"/>
  </w:style>
  <w:style w:type="character" w:customStyle="1" w:styleId="VoetnoottekstChar">
    <w:name w:val="Voetnoottekst Char"/>
    <w:link w:val="Voetnoottekst"/>
    <w:uiPriority w:val="99"/>
    <w:semiHidden/>
    <w:rsid w:val="00B2411E"/>
    <w:rPr>
      <w:lang w:eastAsia="en-US"/>
    </w:rPr>
  </w:style>
  <w:style w:type="character" w:styleId="Voetnootmarkering">
    <w:name w:val="footnote reference"/>
    <w:uiPriority w:val="99"/>
    <w:semiHidden/>
    <w:unhideWhenUsed/>
    <w:rsid w:val="00B2411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241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B2411E"/>
    <w:rPr>
      <w:sz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241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2411E"/>
    <w:rPr>
      <w:sz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41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2411E"/>
    <w:rPr>
      <w:rFonts w:ascii="Tahoma" w:hAnsi="Tahoma" w:cs="Tahoma"/>
      <w:sz w:val="16"/>
      <w:szCs w:val="16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F7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103F7B"/>
    <w:rPr>
      <w:rFonts w:ascii="Trebuchet MS" w:hAnsi="Trebuchet MS"/>
      <w:i/>
      <w:iCs/>
      <w:color w:val="404040"/>
      <w:lang w:eastAsia="en-US"/>
    </w:rPr>
  </w:style>
  <w:style w:type="table" w:styleId="Tabelraster">
    <w:name w:val="Table Grid"/>
    <w:basedOn w:val="Standaardtabel"/>
    <w:uiPriority w:val="59"/>
    <w:rsid w:val="00140B24"/>
    <w:rPr>
      <w:rFonts w:ascii="Calibri Light" w:hAnsi="Calibri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72E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72E3B"/>
  </w:style>
  <w:style w:type="character" w:customStyle="1" w:styleId="TekstopmerkingChar">
    <w:name w:val="Tekst opmerking Char"/>
    <w:link w:val="Tekstopmerking"/>
    <w:uiPriority w:val="99"/>
    <w:semiHidden/>
    <w:rsid w:val="00B72E3B"/>
    <w:rPr>
      <w:rFonts w:ascii="Trebuchet MS" w:hAnsi="Trebuchet MS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2E3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72E3B"/>
    <w:rPr>
      <w:rFonts w:ascii="Trebuchet MS" w:hAnsi="Trebuchet MS"/>
      <w:b/>
      <w:bCs/>
      <w:lang w:eastAsia="en-US"/>
    </w:rPr>
  </w:style>
  <w:style w:type="paragraph" w:styleId="Revisie">
    <w:name w:val="Revision"/>
    <w:hidden/>
    <w:uiPriority w:val="99"/>
    <w:semiHidden/>
    <w:rsid w:val="000504E7"/>
    <w:rPr>
      <w:rFonts w:ascii="Trebuchet MS" w:hAnsi="Trebuchet MS"/>
      <w:lang w:eastAsia="en-US"/>
    </w:rPr>
  </w:style>
  <w:style w:type="character" w:styleId="Hyperlink">
    <w:name w:val="Hyperlink"/>
    <w:basedOn w:val="Standaardalinea-lettertype"/>
    <w:uiPriority w:val="99"/>
    <w:unhideWhenUsed/>
    <w:rsid w:val="00442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obanktoetsing@amsterdamum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Nienhuis</dc:creator>
  <cp:keywords/>
  <cp:lastModifiedBy>METc VUmc</cp:lastModifiedBy>
  <cp:revision>2</cp:revision>
  <dcterms:created xsi:type="dcterms:W3CDTF">2022-09-20T11:18:00Z</dcterms:created>
  <dcterms:modified xsi:type="dcterms:W3CDTF">2022-09-20T11:18:00Z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8f2889-d52b-47a6-a411-c4d1dbf7c5fc_Enabled">
    <vt:lpwstr>True</vt:lpwstr>
  </property>
  <property fmtid="{D5CDD505-2E9C-101B-9397-08002B2CF9AE}" pid="3" name="MSIP_Label_2e8f2889-d52b-47a6-a411-c4d1dbf7c5fc_SiteId">
    <vt:lpwstr>ed9f3ca1-097f-493e-a129-5002e9c16d65</vt:lpwstr>
  </property>
  <property fmtid="{D5CDD505-2E9C-101B-9397-08002B2CF9AE}" pid="4" name="MSIP_Label_2e8f2889-d52b-47a6-a411-c4d1dbf7c5fc_Owner">
    <vt:lpwstr>T.M.deJong-9@prinsesmaximacentrum.nl</vt:lpwstr>
  </property>
  <property fmtid="{D5CDD505-2E9C-101B-9397-08002B2CF9AE}" pid="5" name="MSIP_Label_2e8f2889-d52b-47a6-a411-c4d1dbf7c5fc_SetDate">
    <vt:lpwstr>2020-12-08T10:58:05.8913897Z</vt:lpwstr>
  </property>
  <property fmtid="{D5CDD505-2E9C-101B-9397-08002B2CF9AE}" pid="6" name="MSIP_Label_2e8f2889-d52b-47a6-a411-c4d1dbf7c5fc_Name">
    <vt:lpwstr>Openbaar</vt:lpwstr>
  </property>
  <property fmtid="{D5CDD505-2E9C-101B-9397-08002B2CF9AE}" pid="7" name="MSIP_Label_2e8f2889-d52b-47a6-a411-c4d1dbf7c5fc_Application">
    <vt:lpwstr>Microsoft Azure Information Protection</vt:lpwstr>
  </property>
  <property fmtid="{D5CDD505-2E9C-101B-9397-08002B2CF9AE}" pid="8" name="MSIP_Label_2e8f2889-d52b-47a6-a411-c4d1dbf7c5fc_ActionId">
    <vt:lpwstr>f97abf3f-ac2e-4bec-99f8-df6775446993</vt:lpwstr>
  </property>
  <property fmtid="{D5CDD505-2E9C-101B-9397-08002B2CF9AE}" pid="9" name="MSIP_Label_2e8f2889-d52b-47a6-a411-c4d1dbf7c5fc_Extended_MSFT_Method">
    <vt:lpwstr>Manual</vt:lpwstr>
  </property>
  <property fmtid="{D5CDD505-2E9C-101B-9397-08002B2CF9AE}" pid="10" name="Sensitivity">
    <vt:lpwstr>Openbaar</vt:lpwstr>
  </property>
</Properties>
</file>